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D" w:rsidRP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  <w:r w:rsidRPr="003E2D7D">
        <w:rPr>
          <w:b/>
          <w:color w:val="000000"/>
          <w:sz w:val="36"/>
          <w:szCs w:val="36"/>
        </w:rPr>
        <w:t xml:space="preserve">Муниципальное казенное общеобразовательное учреждение </w:t>
      </w:r>
      <w:proofErr w:type="spellStart"/>
      <w:r w:rsidRPr="003E2D7D">
        <w:rPr>
          <w:b/>
          <w:color w:val="000000"/>
          <w:sz w:val="36"/>
          <w:szCs w:val="36"/>
        </w:rPr>
        <w:t>Семено-Александровская</w:t>
      </w:r>
      <w:proofErr w:type="spellEnd"/>
      <w:r w:rsidRPr="003E2D7D">
        <w:rPr>
          <w:b/>
          <w:color w:val="000000"/>
          <w:sz w:val="36"/>
          <w:szCs w:val="36"/>
        </w:rPr>
        <w:t xml:space="preserve"> средняя общеобразовательная школа</w:t>
      </w:r>
    </w:p>
    <w:p w:rsidR="003E2D7D" w:rsidRP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P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</w:p>
    <w:p w:rsid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</w:p>
    <w:p w:rsidR="003E2D7D" w:rsidRP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  <w:r w:rsidRPr="003E2D7D">
        <w:rPr>
          <w:b/>
          <w:color w:val="000000"/>
          <w:sz w:val="36"/>
          <w:szCs w:val="36"/>
        </w:rPr>
        <w:t xml:space="preserve">ОТЧЕТ О МЕТОДИЧЕСКОЙ РАБОТЕ </w:t>
      </w:r>
    </w:p>
    <w:p w:rsidR="003E2D7D" w:rsidRPr="003E2D7D" w:rsidRDefault="003E2D7D" w:rsidP="003E2D7D">
      <w:pPr>
        <w:pStyle w:val="a3"/>
        <w:spacing w:after="0" w:line="276" w:lineRule="auto"/>
        <w:jc w:val="center"/>
        <w:rPr>
          <w:b/>
          <w:color w:val="000000"/>
          <w:sz w:val="36"/>
          <w:szCs w:val="36"/>
        </w:rPr>
      </w:pPr>
      <w:r w:rsidRPr="003E2D7D">
        <w:rPr>
          <w:b/>
          <w:color w:val="000000"/>
          <w:sz w:val="36"/>
          <w:szCs w:val="36"/>
        </w:rPr>
        <w:t>за 2015-2016 учебный год</w:t>
      </w: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02FC9" w:rsidRDefault="00302FC9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Подготовила </w:t>
      </w:r>
    </w:p>
    <w:p w:rsidR="003E2D7D" w:rsidRDefault="00302FC9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 директора школы по УВР</w:t>
      </w:r>
    </w:p>
    <w:p w:rsidR="00302FC9" w:rsidRDefault="00302FC9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О.В.Яньшина</w:t>
      </w: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E2D7D" w:rsidRDefault="003E2D7D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0A04C8" w:rsidRPr="0011498D" w:rsidRDefault="0011498D" w:rsidP="0011498D">
      <w:pPr>
        <w:pStyle w:val="msonospacing0"/>
        <w:spacing w:line="276" w:lineRule="auto"/>
        <w:jc w:val="both"/>
      </w:pPr>
      <w:r>
        <w:t xml:space="preserve"> </w:t>
      </w:r>
      <w:r w:rsidR="000A04C8" w:rsidRPr="0011498D">
        <w:t>Основная цель методической р</w:t>
      </w:r>
      <w:r w:rsidR="003E2D7D">
        <w:t xml:space="preserve">аботы школы - </w:t>
      </w:r>
      <w:r w:rsidR="000A04C8" w:rsidRPr="0011498D">
        <w:t>непрерывное совершенствование уровня педагогического мастерства учителей, их эрудиции и компетентности. Исходя из этого, были определены следующие задачи</w:t>
      </w:r>
      <w:r w:rsidR="004A5E97" w:rsidRPr="0011498D">
        <w:t xml:space="preserve"> в 2015-2016 учебном году</w:t>
      </w:r>
      <w:r w:rsidR="000A04C8" w:rsidRPr="0011498D">
        <w:t>:</w:t>
      </w:r>
    </w:p>
    <w:p w:rsidR="004A5E97" w:rsidRPr="0011498D" w:rsidRDefault="004A5E97" w:rsidP="0011498D">
      <w:pPr>
        <w:numPr>
          <w:ilvl w:val="1"/>
          <w:numId w:val="3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продолжить работу по развитию педагогического мастерства работников, через разнообразные формы методической деятельности:</w:t>
      </w:r>
    </w:p>
    <w:p w:rsidR="004A5E97" w:rsidRPr="0011498D" w:rsidRDefault="004A5E97" w:rsidP="00FD53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педагогический и методический совет,</w:t>
      </w:r>
    </w:p>
    <w:p w:rsidR="004A5E97" w:rsidRPr="0011498D" w:rsidRDefault="004A5E97" w:rsidP="00FD53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школьные методические объединения,</w:t>
      </w:r>
    </w:p>
    <w:p w:rsidR="004A5E97" w:rsidRPr="0011498D" w:rsidRDefault="004A5E97" w:rsidP="00FD53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ШМО классных руководителей,</w:t>
      </w:r>
    </w:p>
    <w:p w:rsidR="00FD5367" w:rsidRDefault="004A5E97" w:rsidP="00FD53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творческие отчеты, открытые уроки, мастер-класс, предметные </w:t>
      </w:r>
      <w:proofErr w:type="spellStart"/>
      <w:r w:rsidRPr="0011498D">
        <w:rPr>
          <w:rFonts w:ascii="Times New Roman" w:hAnsi="Times New Roman" w:cs="Times New Roman"/>
          <w:sz w:val="24"/>
          <w:szCs w:val="24"/>
        </w:rPr>
        <w:t>недели,семинары</w:t>
      </w:r>
      <w:proofErr w:type="spellEnd"/>
      <w:r w:rsidRPr="0011498D">
        <w:rPr>
          <w:rFonts w:ascii="Times New Roman" w:hAnsi="Times New Roman" w:cs="Times New Roman"/>
          <w:sz w:val="24"/>
          <w:szCs w:val="24"/>
        </w:rPr>
        <w:t>,</w:t>
      </w:r>
    </w:p>
    <w:p w:rsidR="004A5E97" w:rsidRPr="0011498D" w:rsidRDefault="004A5E97" w:rsidP="00FD536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система организации и контроля курсовой подготовки педагогов,  аттестация;</w:t>
      </w:r>
    </w:p>
    <w:p w:rsidR="004A5E97" w:rsidRPr="0011498D" w:rsidRDefault="004A5E97" w:rsidP="0011498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формировать новые подходы к контрольно-аналитической деятельности, создавать условия для проведения педагогического мониторинга;</w:t>
      </w:r>
    </w:p>
    <w:p w:rsidR="004A5E97" w:rsidRPr="0011498D" w:rsidRDefault="004A5E97" w:rsidP="0011498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 активизировать участие в реализации экспериментальной деятельности школы по заявленной теме;</w:t>
      </w:r>
    </w:p>
    <w:p w:rsidR="004A5E97" w:rsidRPr="0011498D" w:rsidRDefault="004A5E97" w:rsidP="0011498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способствовать обобщению и распространению опыта творчески работающих педагогов;</w:t>
      </w:r>
    </w:p>
    <w:p w:rsidR="004A5E97" w:rsidRPr="0011498D" w:rsidRDefault="004A5E97" w:rsidP="0011498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98D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развития познавательных и интеллектуальных способностей учащихся через различные формы внеклассной работы по предметам. </w:t>
      </w:r>
      <w:proofErr w:type="spellStart"/>
      <w:r w:rsidRPr="0011498D">
        <w:rPr>
          <w:rFonts w:ascii="Times New Roman" w:eastAsia="Arial Unicode MS" w:hAnsi="Times New Roman" w:cs="Times New Roman"/>
          <w:color w:val="FFFFFF"/>
          <w:sz w:val="24"/>
          <w:szCs w:val="24"/>
        </w:rPr>
        <w:t>у</w:t>
      </w:r>
      <w:r w:rsidRPr="0011498D">
        <w:rPr>
          <w:rFonts w:ascii="Times New Roman" w:hAnsi="Times New Roman" w:cs="Times New Roman"/>
          <w:bCs/>
          <w:sz w:val="24"/>
          <w:szCs w:val="24"/>
        </w:rPr>
        <w:t>Повышать</w:t>
      </w:r>
      <w:proofErr w:type="spellEnd"/>
      <w:r w:rsidRPr="0011498D">
        <w:rPr>
          <w:rFonts w:ascii="Times New Roman" w:hAnsi="Times New Roman" w:cs="Times New Roman"/>
          <w:bCs/>
          <w:sz w:val="24"/>
          <w:szCs w:val="24"/>
        </w:rPr>
        <w:t xml:space="preserve"> роль предметных недель в формировании  мотивации  к изучению предмета.</w:t>
      </w:r>
    </w:p>
    <w:p w:rsidR="004A5E97" w:rsidRPr="0011498D" w:rsidRDefault="004A5E97" w:rsidP="0011498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98D">
        <w:rPr>
          <w:rFonts w:ascii="Times New Roman" w:hAnsi="Times New Roman" w:cs="Times New Roman"/>
          <w:bCs/>
          <w:sz w:val="24"/>
          <w:szCs w:val="24"/>
        </w:rPr>
        <w:t>Продолжить работу по отработке навыков тестирования, как одного из видов контроля над ЗУН учащихся, с целью подготовки учащихся к сдаче ЕГЭ и ГИА.</w:t>
      </w:r>
    </w:p>
    <w:p w:rsidR="0011498D" w:rsidRDefault="0011498D" w:rsidP="0011498D">
      <w:pPr>
        <w:pStyle w:val="a8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98D">
        <w:rPr>
          <w:rFonts w:ascii="Times New Roman" w:hAnsi="Times New Roman" w:cs="Times New Roman"/>
          <w:sz w:val="24"/>
          <w:szCs w:val="24"/>
        </w:rPr>
        <w:t xml:space="preserve">Внедрение нового содержания образования и современных педагогических технологий требует увеличения объемов экспериментальной инновационной деятельности, усиления методической работы с учителями, ее координации и мониторинга. </w:t>
      </w:r>
    </w:p>
    <w:p w:rsidR="0011498D" w:rsidRPr="0011498D" w:rsidRDefault="0011498D" w:rsidP="0011498D">
      <w:pPr>
        <w:pStyle w:val="a8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98D">
        <w:rPr>
          <w:rFonts w:ascii="Times New Roman" w:hAnsi="Times New Roman" w:cs="Times New Roman"/>
          <w:sz w:val="24"/>
          <w:szCs w:val="24"/>
        </w:rPr>
        <w:t xml:space="preserve">В современных условиях  предъявляются определенные требования к профессиональной компетенции педагогических работников. Педагог должен уметь на высоком уровне, комплексно и творчески решать сложные профессиональные задачи, поскольку востребован не просто воспитатель или </w:t>
      </w:r>
      <w:proofErr w:type="spellStart"/>
      <w:r w:rsidRPr="0011498D">
        <w:rPr>
          <w:rFonts w:ascii="Times New Roman" w:hAnsi="Times New Roman" w:cs="Times New Roman"/>
          <w:sz w:val="24"/>
          <w:szCs w:val="24"/>
        </w:rPr>
        <w:t>предметник-урокодатель</w:t>
      </w:r>
      <w:proofErr w:type="spellEnd"/>
      <w:r w:rsidRPr="0011498D">
        <w:rPr>
          <w:rFonts w:ascii="Times New Roman" w:hAnsi="Times New Roman" w:cs="Times New Roman"/>
          <w:sz w:val="24"/>
          <w:szCs w:val="24"/>
        </w:rPr>
        <w:t>, а педагог-исследователь, педагог-психолог, педагог-технолог, умеющий проводить диагностику, выстраивать реально достижимые цели и задачи деятельности, прогнозировать результат, творчески применять известные и разрабатывать авторские образовательные идеи, технологии, методические приемы.</w:t>
      </w:r>
    </w:p>
    <w:p w:rsidR="0011498D" w:rsidRPr="0011498D" w:rsidRDefault="0011498D" w:rsidP="0011498D">
      <w:pPr>
        <w:pStyle w:val="a8"/>
        <w:ind w:left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98D">
        <w:rPr>
          <w:rFonts w:ascii="Times New Roman" w:hAnsi="Times New Roman" w:cs="Times New Roman"/>
          <w:sz w:val="24"/>
          <w:szCs w:val="24"/>
        </w:rPr>
        <w:t xml:space="preserve">Помочь педагогу в подготовке педагогических материалов и организации инновационной работы, призвана методическая служба школы, работа которой должна соответствовать реальным задачам конкретной школы и иметь практическую направленность. Качество методической работы напрямую влияет на эффективность работы, уровень профессионально-педагогической компетенции учителя.   Сегодня как никогда возросла потребность в учителе, способном совершенствовать содержание своей деятельности посредством критического, творческого осмысления и применения передовых педагогических и информационных технологий. </w:t>
      </w:r>
    </w:p>
    <w:p w:rsidR="00FD5367" w:rsidRDefault="0011498D" w:rsidP="0011498D">
      <w:pPr>
        <w:pStyle w:val="a8"/>
        <w:tabs>
          <w:tab w:val="left" w:pos="6300"/>
        </w:tabs>
        <w:ind w:left="873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8D" w:rsidRDefault="0011498D" w:rsidP="0011498D">
      <w:pPr>
        <w:pStyle w:val="a8"/>
        <w:tabs>
          <w:tab w:val="left" w:pos="6300"/>
        </w:tabs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98D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методическая работа осуществляется по следующим направлениям деятельности:</w:t>
      </w:r>
    </w:p>
    <w:p w:rsidR="0011498D" w:rsidRPr="00FD5367" w:rsidRDefault="0011498D" w:rsidP="00FD5367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работа педагогического совета и методического совета;</w:t>
      </w:r>
    </w:p>
    <w:p w:rsidR="0011498D" w:rsidRPr="00FD5367" w:rsidRDefault="0011498D" w:rsidP="00FD5367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11498D" w:rsidRPr="0011498D" w:rsidRDefault="0011498D" w:rsidP="0011498D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11498D" w:rsidRPr="0011498D" w:rsidRDefault="0011498D" w:rsidP="0011498D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11498D" w:rsidRPr="0011498D" w:rsidRDefault="0011498D" w:rsidP="0011498D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повышение квалификации, аттестация педагогов;</w:t>
      </w:r>
    </w:p>
    <w:p w:rsidR="0011498D" w:rsidRPr="0011498D" w:rsidRDefault="0011498D" w:rsidP="0011498D">
      <w:pPr>
        <w:pStyle w:val="a8"/>
        <w:numPr>
          <w:ilvl w:val="0"/>
          <w:numId w:val="1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посещение уроко</w:t>
      </w:r>
      <w:r>
        <w:rPr>
          <w:rFonts w:ascii="Times New Roman" w:hAnsi="Times New Roman" w:cs="Times New Roman"/>
          <w:sz w:val="24"/>
          <w:szCs w:val="24"/>
        </w:rPr>
        <w:t xml:space="preserve">в учителей администрацией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посещение уроков в базовых школах.</w:t>
      </w:r>
    </w:p>
    <w:p w:rsidR="0011498D" w:rsidRDefault="0011498D" w:rsidP="0011498D">
      <w:pPr>
        <w:pStyle w:val="a8"/>
        <w:ind w:left="873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Деятельность перечисленных структур регламентируется нормативно-правовыми (локальными) актами:</w:t>
      </w:r>
    </w:p>
    <w:p w:rsidR="0011498D" w:rsidRPr="0011498D" w:rsidRDefault="0011498D" w:rsidP="0011498D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Положением о педагогическом совете.</w:t>
      </w:r>
    </w:p>
    <w:p w:rsidR="0011498D" w:rsidRPr="0011498D" w:rsidRDefault="0011498D" w:rsidP="0011498D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Положением о методическом совете.</w:t>
      </w:r>
    </w:p>
    <w:p w:rsidR="0011498D" w:rsidRPr="0011498D" w:rsidRDefault="0011498D" w:rsidP="0011498D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Положением о методическом объединении.</w:t>
      </w:r>
    </w:p>
    <w:p w:rsidR="000A04C8" w:rsidRPr="0011498D" w:rsidRDefault="0011498D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>Стабильность данной системы даёт возможность применять различные формы методической работы, что делает методическую работу интересной и привлекательной для педагогических работников. В любом звене данной системы есть возможности для каждого учителя для проявления творческих  способностей, для самореализации, что особенно отличает наших педагогических работников.</w:t>
      </w:r>
    </w:p>
    <w:p w:rsidR="000A04C8" w:rsidRPr="0011498D" w:rsidRDefault="000A04C8" w:rsidP="0011498D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b/>
          <w:color w:val="000000"/>
          <w:sz w:val="24"/>
          <w:szCs w:val="24"/>
        </w:rPr>
        <w:t>Анализ методической работы по направлениям деятельности.</w:t>
      </w:r>
    </w:p>
    <w:p w:rsidR="000A04C8" w:rsidRDefault="000A04C8" w:rsidP="0011498D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49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1.Проведение педсоветов.</w:t>
      </w:r>
    </w:p>
    <w:p w:rsidR="00673944" w:rsidRPr="00673944" w:rsidRDefault="00673944" w:rsidP="0011498D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73944">
        <w:rPr>
          <w:rFonts w:ascii="Times New Roman" w:hAnsi="Times New Roman" w:cs="Times New Roman"/>
          <w:color w:val="000000"/>
          <w:sz w:val="24"/>
          <w:szCs w:val="24"/>
        </w:rPr>
        <w:t>Главная задача педагогического совета-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объеди</w:t>
      </w:r>
      <w:r w:rsidR="00FD5367">
        <w:rPr>
          <w:rFonts w:ascii="Times New Roman" w:hAnsi="Times New Roman" w:cs="Times New Roman"/>
          <w:color w:val="000000"/>
          <w:sz w:val="24"/>
          <w:szCs w:val="24"/>
        </w:rPr>
        <w:t>нение усилий коллектива школы для 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учебно-воспитательной работы, использование в практике достижений педагогической науки, определение путей и форм обновления школьного образования. определение перспектив развития образовательного учреждения.</w:t>
      </w:r>
    </w:p>
    <w:p w:rsidR="000A04C8" w:rsidRPr="0011498D" w:rsidRDefault="00673944" w:rsidP="0011498D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5F9D">
        <w:rPr>
          <w:rFonts w:ascii="Times New Roman" w:hAnsi="Times New Roman" w:cs="Times New Roman"/>
          <w:sz w:val="24"/>
          <w:szCs w:val="24"/>
        </w:rPr>
        <w:t>В 2015-2016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 у</w:t>
      </w:r>
      <w:r w:rsidR="00E25F9D">
        <w:rPr>
          <w:rFonts w:ascii="Times New Roman" w:hAnsi="Times New Roman" w:cs="Times New Roman"/>
          <w:sz w:val="24"/>
          <w:szCs w:val="24"/>
        </w:rPr>
        <w:t>чебном году было запланировано 4 педагогических совета из них 2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 тематических, тематика педсоветов была выбрана следующая:</w:t>
      </w:r>
    </w:p>
    <w:p w:rsidR="000A04C8" w:rsidRPr="0011498D" w:rsidRDefault="000A04C8" w:rsidP="0011498D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1. </w:t>
      </w:r>
      <w:r w:rsidR="00E25F9D">
        <w:rPr>
          <w:rFonts w:ascii="Times New Roman" w:hAnsi="Times New Roman" w:cs="Times New Roman"/>
          <w:color w:val="000000"/>
          <w:sz w:val="24"/>
          <w:szCs w:val="24"/>
        </w:rPr>
        <w:t>"Инновации в системе оценивания в условиях реализации ФГОС"</w:t>
      </w:r>
    </w:p>
    <w:p w:rsidR="000A04C8" w:rsidRDefault="000A04C8" w:rsidP="00E25F9D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2. </w:t>
      </w:r>
      <w:r w:rsidR="00E25F9D">
        <w:rPr>
          <w:rFonts w:ascii="Times New Roman" w:hAnsi="Times New Roman" w:cs="Times New Roman"/>
          <w:sz w:val="24"/>
          <w:szCs w:val="24"/>
        </w:rPr>
        <w:t>"Обеспечение преемственности ФГОС НОО и ООО"</w:t>
      </w:r>
    </w:p>
    <w:p w:rsidR="00673944" w:rsidRDefault="000B3344" w:rsidP="00E25F9D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педсовета позволяет сделать вывод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является полифункциональным. Он выполняет следующие функции_</w:t>
      </w:r>
    </w:p>
    <w:p w:rsidR="000B3344" w:rsidRDefault="000B3344" w:rsidP="000B3344">
      <w:pPr>
        <w:pStyle w:val="a8"/>
        <w:numPr>
          <w:ilvl w:val="0"/>
          <w:numId w:val="13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управленческие,</w:t>
      </w:r>
    </w:p>
    <w:p w:rsidR="000B3344" w:rsidRDefault="000B3344" w:rsidP="000B3344">
      <w:pPr>
        <w:pStyle w:val="a8"/>
        <w:numPr>
          <w:ilvl w:val="0"/>
          <w:numId w:val="13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методические,</w:t>
      </w:r>
    </w:p>
    <w:p w:rsidR="000B3344" w:rsidRDefault="000B3344" w:rsidP="000B3344">
      <w:pPr>
        <w:pStyle w:val="a8"/>
        <w:numPr>
          <w:ilvl w:val="0"/>
          <w:numId w:val="13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воспитательные,</w:t>
      </w:r>
    </w:p>
    <w:p w:rsidR="000B3344" w:rsidRDefault="000B3344" w:rsidP="000B3344">
      <w:pPr>
        <w:pStyle w:val="a8"/>
        <w:numPr>
          <w:ilvl w:val="0"/>
          <w:numId w:val="13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социально-педагогические.</w:t>
      </w:r>
    </w:p>
    <w:p w:rsidR="000B3344" w:rsidRPr="000B3344" w:rsidRDefault="000B3344" w:rsidP="000B3344">
      <w:pPr>
        <w:pStyle w:val="a8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Приоритетность каждой из них зависит от целевых установок педагогического коллектива.</w:t>
      </w: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1498D">
        <w:rPr>
          <w:b/>
          <w:color w:val="000000"/>
          <w:sz w:val="24"/>
          <w:szCs w:val="24"/>
          <w:u w:val="single"/>
        </w:rPr>
        <w:lastRenderedPageBreak/>
        <w:t>2 Работа методического совета школы.</w:t>
      </w:r>
    </w:p>
    <w:p w:rsidR="000B3344" w:rsidRPr="000B3344" w:rsidRDefault="000B3344" w:rsidP="000B3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635F6">
        <w:rPr>
          <w:rFonts w:ascii="Times New Roman" w:hAnsi="Times New Roman" w:cs="Times New Roman"/>
          <w:sz w:val="24"/>
          <w:szCs w:val="24"/>
        </w:rPr>
        <w:t>Цель деятельности методического совета</w:t>
      </w:r>
      <w:r w:rsidRPr="000B3344">
        <w:rPr>
          <w:rFonts w:ascii="Times New Roman" w:hAnsi="Times New Roman" w:cs="Times New Roman"/>
          <w:sz w:val="24"/>
          <w:szCs w:val="24"/>
        </w:rPr>
        <w:t xml:space="preserve"> – 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поставленных перед школой задач;</w:t>
      </w:r>
    </w:p>
    <w:p w:rsidR="000B3344" w:rsidRPr="000B3344" w:rsidRDefault="000B3344" w:rsidP="000B3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44">
        <w:rPr>
          <w:rFonts w:ascii="Times New Roman" w:hAnsi="Times New Roman" w:cs="Times New Roman"/>
          <w:sz w:val="24"/>
          <w:szCs w:val="24"/>
        </w:rPr>
        <w:t>организация и координация методического обеспечения учебно-воспитательного процесса, методической учёбы педагогических кадров. В его состав входят руководители школьных методических объединений и заместитель директора по УВР.</w:t>
      </w:r>
    </w:p>
    <w:p w:rsidR="000B3344" w:rsidRPr="000B3344" w:rsidRDefault="000B3344" w:rsidP="000B3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344">
        <w:rPr>
          <w:rFonts w:ascii="Times New Roman" w:hAnsi="Times New Roman" w:cs="Times New Roman"/>
          <w:sz w:val="24"/>
          <w:szCs w:val="24"/>
        </w:rPr>
        <w:t>В течение учебного года методический совет вёл свою работу по следующим направлениям:</w:t>
      </w:r>
    </w:p>
    <w:p w:rsidR="000B3344" w:rsidRPr="000B3344" w:rsidRDefault="000B3344" w:rsidP="000B334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44">
        <w:rPr>
          <w:rFonts w:ascii="Times New Roman" w:hAnsi="Times New Roman" w:cs="Times New Roman"/>
          <w:sz w:val="24"/>
          <w:szCs w:val="24"/>
        </w:rPr>
        <w:t>создание условий для роста педагогического и методического мастерства учителей;</w:t>
      </w:r>
    </w:p>
    <w:p w:rsidR="000B3344" w:rsidRPr="000B3344" w:rsidRDefault="000B3344" w:rsidP="000B334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44">
        <w:rPr>
          <w:rFonts w:ascii="Times New Roman" w:hAnsi="Times New Roman" w:cs="Times New Roman"/>
          <w:sz w:val="24"/>
          <w:szCs w:val="24"/>
        </w:rPr>
        <w:t>координация работы ШМО;</w:t>
      </w:r>
    </w:p>
    <w:p w:rsidR="000B3344" w:rsidRPr="000B3344" w:rsidRDefault="000B3344" w:rsidP="000B334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44">
        <w:rPr>
          <w:rFonts w:ascii="Times New Roman" w:hAnsi="Times New Roman" w:cs="Times New Roman"/>
          <w:sz w:val="24"/>
          <w:szCs w:val="24"/>
        </w:rPr>
        <w:t>диагностика профессиональной деятельности учителей;</w:t>
      </w:r>
    </w:p>
    <w:p w:rsidR="001635F6" w:rsidRDefault="000B3344" w:rsidP="000B334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F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635F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635F6">
        <w:rPr>
          <w:rFonts w:ascii="Times New Roman" w:hAnsi="Times New Roman" w:cs="Times New Roman"/>
          <w:sz w:val="24"/>
          <w:szCs w:val="24"/>
        </w:rPr>
        <w:t xml:space="preserve"> подготовки учащихся </w:t>
      </w:r>
      <w:r w:rsidR="001635F6">
        <w:rPr>
          <w:rFonts w:ascii="Times New Roman" w:hAnsi="Times New Roman" w:cs="Times New Roman"/>
          <w:sz w:val="24"/>
          <w:szCs w:val="24"/>
        </w:rPr>
        <w:t>;</w:t>
      </w:r>
    </w:p>
    <w:p w:rsidR="001635F6" w:rsidRDefault="000B3344" w:rsidP="001635F6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F6">
        <w:rPr>
          <w:rFonts w:ascii="Times New Roman" w:hAnsi="Times New Roman" w:cs="Times New Roman"/>
          <w:sz w:val="24"/>
          <w:szCs w:val="24"/>
        </w:rPr>
        <w:t xml:space="preserve">влияние дополнительных занятий с учащимися в рамках школьного компонента на результаты </w:t>
      </w:r>
      <w:proofErr w:type="spellStart"/>
      <w:r w:rsidRPr="001635F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635F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B3344" w:rsidRPr="001635F6" w:rsidRDefault="001635F6" w:rsidP="001635F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3344" w:rsidRPr="001635F6">
        <w:rPr>
          <w:rFonts w:ascii="Times New Roman" w:hAnsi="Times New Roman" w:cs="Times New Roman"/>
          <w:sz w:val="24"/>
          <w:szCs w:val="24"/>
        </w:rPr>
        <w:t>лан раб</w:t>
      </w:r>
      <w:r>
        <w:rPr>
          <w:rFonts w:ascii="Times New Roman" w:hAnsi="Times New Roman" w:cs="Times New Roman"/>
          <w:sz w:val="24"/>
          <w:szCs w:val="24"/>
        </w:rPr>
        <w:t>оты методического совета на 2015-2016</w:t>
      </w:r>
      <w:r w:rsidR="000B3344" w:rsidRPr="001635F6">
        <w:rPr>
          <w:rFonts w:ascii="Times New Roman" w:hAnsi="Times New Roman" w:cs="Times New Roman"/>
          <w:sz w:val="24"/>
          <w:szCs w:val="24"/>
        </w:rPr>
        <w:t xml:space="preserve"> учебный год выполнен полностью.</w:t>
      </w:r>
      <w:r w:rsidR="000B3344" w:rsidRPr="001635F6">
        <w:rPr>
          <w:rFonts w:ascii="Times New Roman" w:hAnsi="Times New Roman" w:cs="Times New Roman"/>
          <w:bCs/>
          <w:sz w:val="24"/>
          <w:szCs w:val="24"/>
        </w:rPr>
        <w:t xml:space="preserve"> Но вместе с тем методическому совету  необходимо</w:t>
      </w:r>
      <w:r w:rsidRPr="00163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344" w:rsidRPr="001635F6">
        <w:rPr>
          <w:rFonts w:ascii="Times New Roman" w:hAnsi="Times New Roman" w:cs="Times New Roman"/>
          <w:bCs/>
          <w:sz w:val="24"/>
          <w:szCs w:val="24"/>
        </w:rPr>
        <w:t>активизировать работу по распространению передового педагогического опыта через печатную продукцию, сайт школы</w:t>
      </w:r>
      <w:r w:rsidRPr="001635F6">
        <w:rPr>
          <w:rFonts w:ascii="Times New Roman" w:hAnsi="Times New Roman" w:cs="Times New Roman"/>
          <w:bCs/>
          <w:sz w:val="24"/>
          <w:szCs w:val="24"/>
        </w:rPr>
        <w:t>, создание собственных сайтов педагогов.</w:t>
      </w: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1498D">
        <w:rPr>
          <w:b/>
          <w:color w:val="000000"/>
          <w:sz w:val="24"/>
          <w:szCs w:val="24"/>
          <w:u w:val="single"/>
        </w:rPr>
        <w:t>3.Работа школьных  методических объединений .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>Главной структурой, организующей методическую работу учителей-предметников и классных руководителей, является школьное методическое объединение (ШМО). Это коллективный орган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0A04C8" w:rsidRPr="0011498D" w:rsidRDefault="00FD5367" w:rsidP="0011498D">
      <w:pPr>
        <w:pStyle w:val="a3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A04C8" w:rsidRPr="0011498D">
        <w:rPr>
          <w:color w:val="000000"/>
          <w:sz w:val="24"/>
          <w:szCs w:val="24"/>
        </w:rPr>
        <w:t>Одной из основных задач, сформулированных в результате а</w:t>
      </w:r>
      <w:r w:rsidR="001635F6">
        <w:rPr>
          <w:color w:val="000000"/>
          <w:sz w:val="24"/>
          <w:szCs w:val="24"/>
        </w:rPr>
        <w:t>нализа работы ШМО  школы, в 2015</w:t>
      </w:r>
      <w:r w:rsidR="000A04C8" w:rsidRPr="0011498D">
        <w:rPr>
          <w:color w:val="000000"/>
          <w:sz w:val="24"/>
          <w:szCs w:val="24"/>
        </w:rPr>
        <w:t>-2</w:t>
      </w:r>
      <w:r w:rsidR="001635F6">
        <w:rPr>
          <w:color w:val="000000"/>
          <w:sz w:val="24"/>
          <w:szCs w:val="24"/>
        </w:rPr>
        <w:t>016</w:t>
      </w:r>
      <w:r w:rsidR="000A04C8" w:rsidRPr="0011498D">
        <w:rPr>
          <w:color w:val="000000"/>
          <w:sz w:val="24"/>
          <w:szCs w:val="24"/>
        </w:rPr>
        <w:t xml:space="preserve"> учебном году</w:t>
      </w:r>
      <w:r w:rsidR="001635F6">
        <w:rPr>
          <w:color w:val="000000"/>
          <w:sz w:val="24"/>
          <w:szCs w:val="24"/>
        </w:rPr>
        <w:t>, было  совершенствование</w:t>
      </w:r>
      <w:r w:rsidR="000A04C8" w:rsidRPr="0011498D">
        <w:rPr>
          <w:color w:val="000000"/>
          <w:sz w:val="24"/>
          <w:szCs w:val="24"/>
        </w:rPr>
        <w:t xml:space="preserve"> педагогического мастерства, обучение педагогов технологии проектной и исследовательской деятельности, привлечение учащихся к проектной и исследовательской деятельности, создания системы обучения, обеспечивающей потребности каждого ученика в соответствии со склонностями, интересами и возможностями.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В рамках ШМО организуется самообразование учителей. Этот компонент занимает особое место в нашей системе методической работы и в обеспечении её целостности. Психологи установили: только те знания становятся убеждением человека, которые им самостоятельно обдуманы и пережиты. И если первичное восприятие знаний может быть фронтальным и групповым, то последующая работа должна быть индивидуальной, и </w:t>
      </w:r>
      <w:r w:rsidR="000A04C8" w:rsidRPr="0011498D">
        <w:rPr>
          <w:rFonts w:ascii="Times New Roman" w:hAnsi="Times New Roman" w:cs="Times New Roman"/>
          <w:sz w:val="24"/>
          <w:szCs w:val="24"/>
        </w:rPr>
        <w:lastRenderedPageBreak/>
        <w:t>осуществляться она должна в тех объёме и темпе, которые необходимы каждой личности. А это возможно только в условиях самостоятельной  образовательной деятельности.             Организовать же её эффективнее всего можно в рамках ШМО: на заседаниях ШМО учитель отчитывается о проделанной  работе по самообразованию, представляя итоги в различной форме: доклады, открытые уроки, творческие отчёты. Всё это планируется заранее и контролируется руководителем ШМО.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Самообразование учителей пронизывает все компоненты системы методической работы, обеспечивая более высокий уровень их функционирования, поэтому оно является </w:t>
      </w:r>
      <w:proofErr w:type="spellStart"/>
      <w:r w:rsidR="000A04C8" w:rsidRPr="0011498D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="000A04C8" w:rsidRPr="0011498D">
        <w:rPr>
          <w:rFonts w:ascii="Times New Roman" w:hAnsi="Times New Roman" w:cs="Times New Roman"/>
          <w:sz w:val="24"/>
          <w:szCs w:val="24"/>
        </w:rPr>
        <w:t xml:space="preserve"> компонентом.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bCs/>
          <w:sz w:val="24"/>
          <w:szCs w:val="24"/>
        </w:rPr>
        <w:t>Каждое методическое объединение имеет свой план работы, разработанный в соответствии с темой и целями и задачами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развитие каждого ученика, исходя из его склонностей, интересов и возможностей. Целенаправленно ведется работа по освоению учителями современных методик и технологий обучения. Большое внимание уделяется формированию у школьнико</w:t>
      </w:r>
      <w:r w:rsidR="00FD5367">
        <w:rPr>
          <w:rFonts w:ascii="Times New Roman" w:hAnsi="Times New Roman" w:cs="Times New Roman"/>
          <w:bCs/>
          <w:sz w:val="24"/>
          <w:szCs w:val="24"/>
        </w:rPr>
        <w:t>в универсальных учебных действий</w:t>
      </w:r>
      <w:r w:rsidR="000A04C8" w:rsidRPr="0011498D">
        <w:rPr>
          <w:rFonts w:ascii="Times New Roman" w:hAnsi="Times New Roman" w:cs="Times New Roman"/>
          <w:bCs/>
          <w:sz w:val="24"/>
          <w:szCs w:val="24"/>
        </w:rPr>
        <w:t xml:space="preserve">, сохранению и поддержанию </w:t>
      </w:r>
      <w:proofErr w:type="spellStart"/>
      <w:r w:rsidR="000A04C8" w:rsidRPr="0011498D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="000A04C8" w:rsidRPr="0011498D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среды. В методических объединениях успешно проводится стартовый, рубежный и итоговый контроль по всем предметам.</w:t>
      </w:r>
    </w:p>
    <w:p w:rsidR="000A04C8" w:rsidRPr="0011498D" w:rsidRDefault="00FD5367" w:rsidP="001149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bCs/>
          <w:sz w:val="24"/>
          <w:szCs w:val="24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b/>
                <w:color w:val="000000"/>
                <w:sz w:val="24"/>
                <w:szCs w:val="24"/>
              </w:rPr>
              <w:t>Тема самообразовательной работы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Юрьев Р.А.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Практическая направленность преподавания ОБЖ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Москалев Н.И.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Проектная технология на уроках физики в основной и средней школе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Федорова О.П.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Развитие самостоятельной деятельности на уроках математики с учётом индивидуальных особенностей учащихся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498D"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 w:rsidRPr="0011498D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 w:rsidRPr="0011498D">
              <w:rPr>
                <w:rStyle w:val="c1"/>
                <w:sz w:val="24"/>
                <w:szCs w:val="24"/>
              </w:rPr>
              <w:t>Исследовательская деятельность как одно из условий формирования УУД младших школьников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Ковалевская А.С.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Активизация познавательной деятельности на уроках английского  языка через внедрение в учебный процесс проектных и информационных технологий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Петухова Н.Н.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Активизация познавательной деятельности  на уроках географии и биологии через внедрение в учебный процесс информационных технологий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498D">
              <w:rPr>
                <w:color w:val="000000"/>
                <w:sz w:val="24"/>
                <w:szCs w:val="24"/>
              </w:rPr>
              <w:lastRenderedPageBreak/>
              <w:t>Нетесова</w:t>
            </w:r>
            <w:proofErr w:type="spellEnd"/>
            <w:r w:rsidRPr="0011498D">
              <w:rPr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FD5367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неурочных форм работы</w:t>
            </w:r>
            <w:r w:rsidR="000A04C8" w:rsidRPr="0011498D">
              <w:rPr>
                <w:color w:val="000000"/>
                <w:sz w:val="24"/>
                <w:szCs w:val="24"/>
              </w:rPr>
              <w:t xml:space="preserve"> на уроках истории.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Терехова Т.В.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498D">
              <w:rPr>
                <w:color w:val="000000"/>
                <w:sz w:val="24"/>
                <w:szCs w:val="24"/>
              </w:rPr>
              <w:t>Санграфова</w:t>
            </w:r>
            <w:proofErr w:type="spellEnd"/>
            <w:r w:rsidRPr="0011498D">
              <w:rPr>
                <w:color w:val="000000"/>
                <w:sz w:val="24"/>
                <w:szCs w:val="24"/>
              </w:rPr>
              <w:t xml:space="preserve"> Л.В.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498D">
              <w:rPr>
                <w:color w:val="000000"/>
                <w:sz w:val="24"/>
                <w:szCs w:val="24"/>
              </w:rPr>
              <w:t>Шамирян</w:t>
            </w:r>
            <w:proofErr w:type="spellEnd"/>
            <w:r w:rsidRPr="0011498D">
              <w:rPr>
                <w:color w:val="000000"/>
                <w:sz w:val="24"/>
                <w:szCs w:val="24"/>
              </w:rPr>
              <w:t xml:space="preserve"> К.Л.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Развитие творческих способностей учащихся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498D">
              <w:rPr>
                <w:color w:val="000000"/>
                <w:sz w:val="24"/>
                <w:szCs w:val="24"/>
              </w:rPr>
              <w:t>Цепрунова</w:t>
            </w:r>
            <w:proofErr w:type="spellEnd"/>
            <w:r w:rsidRPr="0011498D">
              <w:rPr>
                <w:color w:val="000000"/>
                <w:sz w:val="24"/>
                <w:szCs w:val="24"/>
              </w:rPr>
              <w:t xml:space="preserve"> И.Н.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Беляева Н.А.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Повышение качества образования через использование новых информационных технологий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Артемьева А.В.</w:t>
            </w:r>
          </w:p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Овсянникова В.Г.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sz w:val="24"/>
                <w:szCs w:val="24"/>
              </w:rPr>
            </w:pPr>
            <w:r w:rsidRPr="0011498D">
              <w:rPr>
                <w:rStyle w:val="c1"/>
                <w:sz w:val="24"/>
                <w:szCs w:val="24"/>
              </w:rPr>
              <w:t>Развитие учащихся в процессе формирования универсальных учебных действий</w:t>
            </w:r>
          </w:p>
        </w:tc>
      </w:tr>
      <w:tr w:rsidR="000A04C8" w:rsidRPr="0011498D" w:rsidTr="00E614AC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Максимова А.И.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1498D">
              <w:rPr>
                <w:color w:val="000000"/>
                <w:sz w:val="24"/>
                <w:szCs w:val="24"/>
              </w:rPr>
              <w:t>Формирование коммуникативных компетенций на уроках русского языка и литературы.</w:t>
            </w:r>
          </w:p>
        </w:tc>
      </w:tr>
    </w:tbl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11498D">
        <w:rPr>
          <w:b/>
          <w:color w:val="000000"/>
          <w:sz w:val="24"/>
          <w:szCs w:val="24"/>
        </w:rPr>
        <w:t>На  заседаниях ШМО  в течение года обсуждались следующие вопросы: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Утверждение плана работы на год и рабочих образовательных программ.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Использование проектно-исследовательской технологии на современном этапе обучения.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Обсуждение тем исследовательских и проектных работ учащихся.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Подготовка и утверждение экзаменационного материала промежуточной аттестации.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Использование современных образовательных технологий подготовки к ЕГЭ  и ГИА.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Подготовка материалов для проведения школьных предметных </w:t>
      </w:r>
      <w:r w:rsidRPr="001149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олимпиад, итоги которых были проанализированы в сравнении с предыдущим годом. По </w:t>
      </w:r>
      <w:r w:rsidRPr="0011498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результатам школьных и районных олимпиад учителями был сделан вывод о необходимости усиления работы с детьми одаренными, интересующимися тем или иным предметом</w:t>
      </w:r>
      <w:r w:rsidRPr="001149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Обобщение опыта работы по введению ФГОС НОО.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организации внеурочной деятельности учащихся.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введения ФГОС ООО.</w:t>
      </w:r>
    </w:p>
    <w:p w:rsidR="000A04C8" w:rsidRPr="0011498D" w:rsidRDefault="000A04C8" w:rsidP="0011498D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Использование новых педагогических технологий в учебной и внеурочной деятельности.</w:t>
      </w: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1498D">
        <w:rPr>
          <w:b/>
          <w:color w:val="000000"/>
          <w:sz w:val="24"/>
          <w:szCs w:val="24"/>
          <w:u w:val="single"/>
        </w:rPr>
        <w:t>4.Предметные недели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Традиционными видами работ являются предметные недели, которые позволяют как учащимся, так и учителям дополнительно раскрыть свой творческий потенциал. В течение года   были проведены следующие предметные недели: 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математики , 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русского языка и литературы, 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английского языка,   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 xml:space="preserve">неделя начальной школы, 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неделя истории.</w:t>
      </w:r>
    </w:p>
    <w:p w:rsidR="000A04C8" w:rsidRPr="0011498D" w:rsidRDefault="001635F6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>Применялись самые разнообразные формы и методы проведения. Все учителя в ходе предметных недель проявили хорошие организаторские способности. Создали праздничную творческую атмо</w:t>
      </w:r>
      <w:r>
        <w:rPr>
          <w:rFonts w:ascii="Times New Roman" w:hAnsi="Times New Roman" w:cs="Times New Roman"/>
          <w:sz w:val="24"/>
          <w:szCs w:val="24"/>
        </w:rPr>
        <w:t>сферу. Учащиеся показали высокую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 активность, умение применять знания в различных ситуациях, взаимовыручку, неорди</w:t>
      </w:r>
      <w:r>
        <w:rPr>
          <w:rFonts w:ascii="Times New Roman" w:hAnsi="Times New Roman" w:cs="Times New Roman"/>
          <w:sz w:val="24"/>
          <w:szCs w:val="24"/>
        </w:rPr>
        <w:t>нарные решения трудных вопросов, умение работать в команде.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 Каждый учитель интересно, разнообразно, нетрадиционно определил формы проведения предметных недель, что вызы</w:t>
      </w:r>
      <w:r>
        <w:rPr>
          <w:rFonts w:ascii="Times New Roman" w:hAnsi="Times New Roman" w:cs="Times New Roman"/>
          <w:sz w:val="24"/>
          <w:szCs w:val="24"/>
        </w:rPr>
        <w:t>вало большой интерес у учащихся. Проведение предметных недель в школе способствует повышению мотивации к учебной деятельности у  учащихся.</w:t>
      </w: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1498D">
        <w:rPr>
          <w:b/>
          <w:color w:val="000000"/>
          <w:sz w:val="24"/>
          <w:szCs w:val="24"/>
          <w:u w:val="single"/>
        </w:rPr>
        <w:t>5.Повышение педагогического мастерства</w:t>
      </w:r>
    </w:p>
    <w:p w:rsidR="000A04C8" w:rsidRPr="0011498D" w:rsidRDefault="001635F6" w:rsidP="0011498D">
      <w:pPr>
        <w:pStyle w:val="a3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A04C8" w:rsidRPr="0011498D">
        <w:rPr>
          <w:color w:val="000000"/>
          <w:sz w:val="24"/>
          <w:szCs w:val="24"/>
        </w:rPr>
        <w:t>Важным н</w:t>
      </w:r>
      <w:r>
        <w:rPr>
          <w:color w:val="000000"/>
          <w:sz w:val="24"/>
          <w:szCs w:val="24"/>
        </w:rPr>
        <w:t xml:space="preserve">аправлением методической работы </w:t>
      </w:r>
      <w:r w:rsidR="000A04C8" w:rsidRPr="0011498D">
        <w:rPr>
          <w:color w:val="000000"/>
          <w:sz w:val="24"/>
          <w:szCs w:val="24"/>
        </w:rPr>
        <w:t xml:space="preserve"> школы является постоянное совершенствование педагогического мастерства учительских кадров через курсовую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98D">
        <w:rPr>
          <w:rFonts w:ascii="Times New Roman" w:hAnsi="Times New Roman" w:cs="Times New Roman"/>
          <w:color w:val="000000"/>
          <w:sz w:val="24"/>
          <w:szCs w:val="24"/>
        </w:rPr>
        <w:t>систему повышения квалификации и аттестации на более высокую квалификационную категорию.</w:t>
      </w:r>
      <w:r w:rsidR="00163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98D">
        <w:rPr>
          <w:rFonts w:ascii="Times New Roman" w:hAnsi="Times New Roman" w:cs="Times New Roman"/>
          <w:color w:val="000000"/>
          <w:sz w:val="24"/>
          <w:szCs w:val="24"/>
        </w:rPr>
        <w:t>В школе работают 19 педагого</w:t>
      </w:r>
      <w:r w:rsidR="001635F6">
        <w:rPr>
          <w:rFonts w:ascii="Times New Roman" w:hAnsi="Times New Roman" w:cs="Times New Roman"/>
          <w:color w:val="000000"/>
          <w:sz w:val="24"/>
          <w:szCs w:val="24"/>
        </w:rPr>
        <w:t xml:space="preserve">в, все имеют высшее образование. </w:t>
      </w:r>
      <w:r w:rsidRPr="0011498D">
        <w:rPr>
          <w:rFonts w:ascii="Times New Roman" w:hAnsi="Times New Roman" w:cs="Times New Roman"/>
          <w:color w:val="000000"/>
          <w:sz w:val="24"/>
          <w:szCs w:val="24"/>
        </w:rPr>
        <w:t>Высшую квалификационную категорию имеют 2 педагогов, первую квалификационную категорию имеют 17 педагогов</w:t>
      </w:r>
      <w:r w:rsidR="00DF3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4C8" w:rsidRDefault="00DF376F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2015-2016</w:t>
      </w:r>
      <w:r w:rsidR="000A04C8" w:rsidRPr="0011498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прошли курсовую переподготовку следующие работники школы:</w:t>
      </w:r>
    </w:p>
    <w:p w:rsidR="00DF376F" w:rsidRDefault="00DF376F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Нетесова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Е.А., учитель истории и обществознания;</w:t>
      </w:r>
    </w:p>
    <w:p w:rsidR="00DF376F" w:rsidRDefault="00DF376F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Петухова Н.Н., учитель биологии и географии.</w:t>
      </w:r>
    </w:p>
    <w:p w:rsidR="00302FC9" w:rsidRDefault="00302FC9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Беляева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Н.А.,учитель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классов;</w:t>
      </w:r>
    </w:p>
    <w:p w:rsidR="00302FC9" w:rsidRDefault="00302FC9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Овсянникова В.Г., учитель начальных классов;</w:t>
      </w:r>
    </w:p>
    <w:p w:rsidR="00302FC9" w:rsidRDefault="00302FC9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О.В., учитель начальных классов.</w:t>
      </w:r>
    </w:p>
    <w:p w:rsidR="00DF376F" w:rsidRDefault="00DF376F" w:rsidP="00114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остальных педагогов курсовая подготовка соответствует необходимым срокам.</w:t>
      </w:r>
    </w:p>
    <w:p w:rsidR="000A04C8" w:rsidRDefault="00DF376F" w:rsidP="0011498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русского языка и литературы Максимова А.И. подтвердила 1 </w:t>
      </w:r>
      <w:r w:rsidR="000A04C8" w:rsidRPr="0011498D">
        <w:rPr>
          <w:color w:val="000000"/>
          <w:sz w:val="24"/>
          <w:szCs w:val="24"/>
        </w:rPr>
        <w:t xml:space="preserve">квалификационную категорию. </w:t>
      </w:r>
    </w:p>
    <w:p w:rsidR="00DF376F" w:rsidRDefault="00DF376F" w:rsidP="0011498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Повышению педагогического мастерства педагогов способ</w:t>
      </w:r>
      <w:r w:rsidR="006C6AFE">
        <w:rPr>
          <w:color w:val="000000"/>
          <w:sz w:val="24"/>
          <w:szCs w:val="24"/>
        </w:rPr>
        <w:t>ствует посещение уроков, мастер-</w:t>
      </w:r>
      <w:r>
        <w:rPr>
          <w:color w:val="000000"/>
          <w:sz w:val="24"/>
          <w:szCs w:val="24"/>
        </w:rPr>
        <w:t>классов, семинаров</w:t>
      </w:r>
      <w:r w:rsidR="006C6AFE">
        <w:rPr>
          <w:color w:val="000000"/>
          <w:sz w:val="24"/>
          <w:szCs w:val="24"/>
        </w:rPr>
        <w:t xml:space="preserve">-практикумов в школах, которые являются инновационными площадками. В течение учебного года педагогами школы были посещены семинары окружного, муниципального, межмуниципального уровня в </w:t>
      </w:r>
      <w:proofErr w:type="spellStart"/>
      <w:r w:rsidR="006C6AFE">
        <w:rPr>
          <w:color w:val="000000"/>
          <w:sz w:val="24"/>
          <w:szCs w:val="24"/>
        </w:rPr>
        <w:t>Хреновской</w:t>
      </w:r>
      <w:proofErr w:type="spellEnd"/>
      <w:r w:rsidR="006C6AFE">
        <w:rPr>
          <w:color w:val="000000"/>
          <w:sz w:val="24"/>
          <w:szCs w:val="24"/>
        </w:rPr>
        <w:t xml:space="preserve"> СОШ №1, Бобровской СОШ №1, Бобровской СОШ №2. </w:t>
      </w:r>
    </w:p>
    <w:p w:rsidR="006C6AFE" w:rsidRPr="0011498D" w:rsidRDefault="006C6AFE" w:rsidP="0011498D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окружном семинаре по теме "Обеспечение преемственности ФГОС НОО и ООО" на базе </w:t>
      </w:r>
      <w:proofErr w:type="spellStart"/>
      <w:r>
        <w:rPr>
          <w:color w:val="000000"/>
          <w:sz w:val="24"/>
          <w:szCs w:val="24"/>
        </w:rPr>
        <w:t>Хреновской</w:t>
      </w:r>
      <w:proofErr w:type="spellEnd"/>
      <w:r>
        <w:rPr>
          <w:color w:val="000000"/>
          <w:sz w:val="24"/>
          <w:szCs w:val="24"/>
        </w:rPr>
        <w:t xml:space="preserve"> СОШ №1 принимали участие учитель начальных классов Овсянникова В.Г.(фрагмент урока русского языка в 4 классе), учитель русского языка и литературы </w:t>
      </w:r>
      <w:proofErr w:type="spellStart"/>
      <w:r>
        <w:rPr>
          <w:color w:val="000000"/>
          <w:sz w:val="24"/>
          <w:szCs w:val="24"/>
        </w:rPr>
        <w:t>Цепрунова</w:t>
      </w:r>
      <w:proofErr w:type="spellEnd"/>
      <w:r>
        <w:rPr>
          <w:color w:val="000000"/>
          <w:sz w:val="24"/>
          <w:szCs w:val="24"/>
        </w:rPr>
        <w:t xml:space="preserve"> И.Н. (фрагмент урока русского языка в 5 классе), учитель русского языка и литературы </w:t>
      </w:r>
      <w:proofErr w:type="spellStart"/>
      <w:r>
        <w:rPr>
          <w:color w:val="000000"/>
          <w:sz w:val="24"/>
          <w:szCs w:val="24"/>
        </w:rPr>
        <w:t>Цепрунова</w:t>
      </w:r>
      <w:proofErr w:type="spellEnd"/>
      <w:r>
        <w:rPr>
          <w:color w:val="000000"/>
          <w:sz w:val="24"/>
          <w:szCs w:val="24"/>
        </w:rPr>
        <w:t xml:space="preserve"> И.Н. принимала участие в профессиональном конкурсе "Открытый </w:t>
      </w:r>
      <w:r w:rsidR="006B5609">
        <w:rPr>
          <w:color w:val="000000"/>
          <w:sz w:val="24"/>
          <w:szCs w:val="24"/>
        </w:rPr>
        <w:t>урок литературы"  и заняла там 2</w:t>
      </w:r>
      <w:r>
        <w:rPr>
          <w:color w:val="000000"/>
          <w:sz w:val="24"/>
          <w:szCs w:val="24"/>
        </w:rPr>
        <w:t xml:space="preserve"> место.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11498D">
        <w:rPr>
          <w:b/>
          <w:color w:val="000000"/>
          <w:sz w:val="24"/>
          <w:szCs w:val="24"/>
          <w:u w:val="single"/>
        </w:rPr>
        <w:t>6. Методический месячник «Ступени мастерства»</w:t>
      </w:r>
    </w:p>
    <w:p w:rsidR="000A04C8" w:rsidRPr="0011498D" w:rsidRDefault="006C6AFE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>Хорошей  традицией стало проведение  в школе методического месячника «Ступени мастерства».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4C8" w:rsidRPr="0011498D">
        <w:rPr>
          <w:rFonts w:ascii="Times New Roman" w:hAnsi="Times New Roman" w:cs="Times New Roman"/>
          <w:b/>
          <w:sz w:val="24"/>
          <w:szCs w:val="24"/>
        </w:rPr>
        <w:t>Цель проведения  месячника</w:t>
      </w:r>
      <w:r w:rsidR="000A04C8" w:rsidRPr="0011498D">
        <w:rPr>
          <w:rFonts w:ascii="Times New Roman" w:hAnsi="Times New Roman" w:cs="Times New Roman"/>
          <w:sz w:val="24"/>
          <w:szCs w:val="24"/>
        </w:rPr>
        <w:t xml:space="preserve">: стимулирование  в  педагогическом  </w:t>
      </w:r>
      <w:r w:rsidR="000A04C8" w:rsidRPr="0011498D">
        <w:rPr>
          <w:rFonts w:ascii="Times New Roman" w:hAnsi="Times New Roman" w:cs="Times New Roman"/>
          <w:sz w:val="24"/>
          <w:szCs w:val="24"/>
        </w:rPr>
        <w:lastRenderedPageBreak/>
        <w:t>коллективе новых  средств  и  путей  в  обучении  и  воспитании  учащихся, реализация  тем  по  самообразованию.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План  проведения месячника «Ступени мастерства»: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1.Открытие недели. Методический семинар (Заслушивание  докладов  учителей  по  проблемам самообразования).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2.Посещение  и  проведение  открытых  уроков.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3. Выпуск педагогического бюллетеня.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3.Итоговый  педагогический  совет</w:t>
      </w:r>
      <w:r w:rsidR="00FD5367">
        <w:rPr>
          <w:rFonts w:ascii="Times New Roman" w:hAnsi="Times New Roman" w:cs="Times New Roman"/>
          <w:sz w:val="24"/>
          <w:szCs w:val="24"/>
        </w:rPr>
        <w:t>- круглый стол</w:t>
      </w:r>
      <w:r w:rsidRPr="0011498D">
        <w:rPr>
          <w:rFonts w:ascii="Times New Roman" w:hAnsi="Times New Roman" w:cs="Times New Roman"/>
          <w:sz w:val="24"/>
          <w:szCs w:val="24"/>
        </w:rPr>
        <w:t>.</w:t>
      </w:r>
    </w:p>
    <w:p w:rsidR="000A04C8" w:rsidRPr="0011498D" w:rsidRDefault="006C6AFE" w:rsidP="001149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2015-2016</w:t>
      </w:r>
      <w:r w:rsidR="000A04C8" w:rsidRPr="0011498D">
        <w:rPr>
          <w:sz w:val="24"/>
          <w:szCs w:val="24"/>
        </w:rPr>
        <w:t xml:space="preserve"> учебном году открытые уроки проводились следующими учителями:</w:t>
      </w:r>
    </w:p>
    <w:p w:rsidR="000A04C8" w:rsidRPr="0011498D" w:rsidRDefault="006C6AFE" w:rsidP="001149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Артемьева А.В.(русский язык</w:t>
      </w:r>
      <w:r w:rsidR="000A04C8" w:rsidRPr="0011498D">
        <w:rPr>
          <w:sz w:val="24"/>
          <w:szCs w:val="24"/>
        </w:rPr>
        <w:t>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Овсянникова В.Г(русский язык)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Федорова О.П. (математика)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Максимова А.И (литература)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11498D">
        <w:rPr>
          <w:sz w:val="24"/>
          <w:szCs w:val="24"/>
        </w:rPr>
        <w:t>Цепрунова</w:t>
      </w:r>
      <w:proofErr w:type="spellEnd"/>
      <w:r w:rsidRPr="0011498D">
        <w:rPr>
          <w:sz w:val="24"/>
          <w:szCs w:val="24"/>
        </w:rPr>
        <w:t xml:space="preserve"> И.Н.(литература)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11498D">
        <w:rPr>
          <w:sz w:val="24"/>
          <w:szCs w:val="24"/>
        </w:rPr>
        <w:t>Яньшина</w:t>
      </w:r>
      <w:proofErr w:type="spellEnd"/>
      <w:r w:rsidRPr="0011498D">
        <w:rPr>
          <w:sz w:val="24"/>
          <w:szCs w:val="24"/>
        </w:rPr>
        <w:t xml:space="preserve"> О.В. (математика)</w:t>
      </w:r>
    </w:p>
    <w:p w:rsidR="000A04C8" w:rsidRPr="0011498D" w:rsidRDefault="006B5609" w:rsidP="001149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Петухова Н.Н. (биология</w:t>
      </w:r>
      <w:r w:rsidR="000A04C8" w:rsidRPr="0011498D">
        <w:rPr>
          <w:sz w:val="24"/>
          <w:szCs w:val="24"/>
        </w:rPr>
        <w:t>)</w:t>
      </w:r>
    </w:p>
    <w:p w:rsidR="000A04C8" w:rsidRPr="0011498D" w:rsidRDefault="006B5609" w:rsidP="0011498D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Нетесова</w:t>
      </w:r>
      <w:proofErr w:type="spellEnd"/>
      <w:r>
        <w:rPr>
          <w:sz w:val="24"/>
          <w:szCs w:val="24"/>
        </w:rPr>
        <w:t xml:space="preserve"> Е.А. (история</w:t>
      </w:r>
      <w:r w:rsidR="000A04C8" w:rsidRPr="0011498D">
        <w:rPr>
          <w:sz w:val="24"/>
          <w:szCs w:val="24"/>
        </w:rPr>
        <w:t>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Ковалевская А.С. (английский язык)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 w:rsidRPr="0011498D">
        <w:rPr>
          <w:sz w:val="24"/>
          <w:szCs w:val="24"/>
        </w:rPr>
        <w:t>Шамирян</w:t>
      </w:r>
      <w:proofErr w:type="spellEnd"/>
      <w:r w:rsidRPr="0011498D">
        <w:rPr>
          <w:sz w:val="24"/>
          <w:szCs w:val="24"/>
        </w:rPr>
        <w:t xml:space="preserve"> К.Л. (технология)</w:t>
      </w:r>
    </w:p>
    <w:p w:rsidR="000A04C8" w:rsidRDefault="006B5609" w:rsidP="001149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Беляева Н.А. (окружающий мир</w:t>
      </w:r>
      <w:r w:rsidR="000A04C8" w:rsidRPr="0011498D">
        <w:rPr>
          <w:sz w:val="24"/>
          <w:szCs w:val="24"/>
        </w:rPr>
        <w:t>)</w:t>
      </w:r>
    </w:p>
    <w:p w:rsidR="006B5609" w:rsidRPr="0011498D" w:rsidRDefault="006B5609" w:rsidP="0011498D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Юрьев Р.А.(физическая культура)</w:t>
      </w:r>
    </w:p>
    <w:p w:rsidR="000A04C8" w:rsidRPr="0011498D" w:rsidRDefault="000A04C8" w:rsidP="0011498D">
      <w:pPr>
        <w:pStyle w:val="a3"/>
        <w:spacing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Все урок</w:t>
      </w:r>
      <w:r w:rsidR="006B5609">
        <w:rPr>
          <w:sz w:val="24"/>
          <w:szCs w:val="24"/>
        </w:rPr>
        <w:t xml:space="preserve">и проводились с применением ИКТ, педагоги использовали элементы технологий проблемного обучения, </w:t>
      </w:r>
      <w:proofErr w:type="spellStart"/>
      <w:r w:rsidR="006B5609">
        <w:rPr>
          <w:sz w:val="24"/>
          <w:szCs w:val="24"/>
        </w:rPr>
        <w:t>здоровьесберегающих</w:t>
      </w:r>
      <w:proofErr w:type="spellEnd"/>
      <w:r w:rsidR="006B5609">
        <w:rPr>
          <w:sz w:val="24"/>
          <w:szCs w:val="24"/>
        </w:rPr>
        <w:t xml:space="preserve"> технологий, проектных технологий, технологий развивающего обучения.</w:t>
      </w:r>
    </w:p>
    <w:p w:rsidR="000A04C8" w:rsidRPr="0011498D" w:rsidRDefault="006B5609" w:rsidP="0011498D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04C8" w:rsidRPr="0011498D">
        <w:rPr>
          <w:rFonts w:ascii="Times New Roman" w:hAnsi="Times New Roman" w:cs="Times New Roman"/>
          <w:bCs/>
          <w:sz w:val="24"/>
          <w:szCs w:val="24"/>
        </w:rPr>
        <w:t>При этом отмечается, что учителя владеют программным материалом и методикой обучения различных категорий учащихся на современном уровне,  формируют у школьников навыки самостоятельной работы, умеют создавать психологически комфортные условия,  обеспечивают эффективную познавательную деятельность всех учащихся в меру их способностей и склонностей, умеют комплексно применять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материала.</w:t>
      </w:r>
    </w:p>
    <w:p w:rsidR="000A04C8" w:rsidRPr="0011498D" w:rsidRDefault="000A04C8" w:rsidP="0011498D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9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Олимпиады, исследовательская деятельность, проектная деятельность</w:t>
      </w:r>
    </w:p>
    <w:p w:rsidR="000A04C8" w:rsidRPr="0011498D" w:rsidRDefault="006B5609" w:rsidP="0011498D">
      <w:pPr>
        <w:pStyle w:val="a3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A04C8" w:rsidRPr="0011498D">
        <w:rPr>
          <w:color w:val="000000"/>
          <w:sz w:val="24"/>
          <w:szCs w:val="24"/>
        </w:rPr>
        <w:t>Исходя из сформулированной в программе развития школы модели выпускника, основной упор был сделан на развитие у учащихся ключевых образовательных компетентностей. В частности, такие компетентности, как информационная, коммуникативная и социально-трудовая успешно формируются в результате проектной и иссл</w:t>
      </w:r>
      <w:r w:rsidR="00FD5367">
        <w:rPr>
          <w:color w:val="000000"/>
          <w:sz w:val="24"/>
          <w:szCs w:val="24"/>
        </w:rPr>
        <w:t>едовательской деятельности. Остается стабильным</w:t>
      </w:r>
      <w:r w:rsidR="000A04C8" w:rsidRPr="0011498D">
        <w:rPr>
          <w:color w:val="000000"/>
          <w:sz w:val="24"/>
          <w:szCs w:val="24"/>
        </w:rPr>
        <w:t xml:space="preserve"> число учащихся и учителей, занятых в проектно-исследовательской деятельности, значительно возросло.</w:t>
      </w:r>
    </w:p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pacing w:after="0" w:line="276" w:lineRule="auto"/>
        <w:jc w:val="both"/>
        <w:rPr>
          <w:color w:val="000000"/>
          <w:sz w:val="24"/>
          <w:szCs w:val="24"/>
        </w:rPr>
      </w:pPr>
      <w:r w:rsidRPr="0011498D">
        <w:rPr>
          <w:b/>
          <w:color w:val="000000"/>
          <w:sz w:val="24"/>
          <w:szCs w:val="24"/>
        </w:rPr>
        <w:lastRenderedPageBreak/>
        <w:t>Участие в конкурсах, конференциях, фестивалях учителей 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82"/>
        <w:gridCol w:w="1915"/>
      </w:tblGrid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 на кубок </w:t>
            </w: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Хреновского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конного завода.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Нетесов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6B5609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A04C8" w:rsidRPr="001149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Районный осенний легкоатлетический кросс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(девушки)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Юрьев Р.А.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(юноши)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6B5609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Р</w:t>
            </w:r>
            <w:r w:rsidR="000A04C8" w:rsidRPr="0011498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Областной легкоатлетический кросс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302FC9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Районный конкурс «Оставим елочку в лесу»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Терехова Т.В.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православию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Шамирян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Петухова Н.Н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здоровый образ жизни»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Максимова А.И.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Спортивно-военизированная эстафета на кубок </w:t>
            </w: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В.Левакова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Юрьев Р.А.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6B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художественной самодеятельности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Санграфова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6B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агитбригад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Санграфова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Районный конкурс риторики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«Я люблю свою землю»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Санграфова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детско-юношеского творчества по пожарной безопасности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Терехова Т.В.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по экологии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Петухова Н.Н.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C8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 и викторины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А.В., Беляева Н.А., Овсянникова </w:t>
            </w: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В.Г.,Яньшина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О.В., Ковалевская А.С., </w:t>
            </w: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Е.А., Максимова А.И., </w:t>
            </w:r>
            <w:proofErr w:type="spellStart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11498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8" w:rsidRPr="0011498D" w:rsidRDefault="000A04C8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1-3 места, сертификаты участников(50 человек)</w:t>
            </w:r>
          </w:p>
        </w:tc>
      </w:tr>
      <w:tr w:rsidR="00FD5367" w:rsidRPr="0011498D" w:rsidTr="00E614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11498D" w:rsidRDefault="00FD5367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11498D" w:rsidRDefault="00FD5367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"Открытый урок литературы"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11498D" w:rsidRDefault="00704C66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11498D" w:rsidRDefault="00704C66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A04C8" w:rsidRPr="0011498D" w:rsidRDefault="000A04C8" w:rsidP="0011498D">
      <w:pPr>
        <w:pStyle w:val="a3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pacing w:after="0" w:line="276" w:lineRule="auto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11498D">
        <w:rPr>
          <w:b/>
          <w:sz w:val="24"/>
          <w:szCs w:val="24"/>
          <w:u w:val="single"/>
        </w:rPr>
        <w:t>8.Оценка качества образования</w:t>
      </w:r>
      <w:r w:rsidRPr="0011498D">
        <w:rPr>
          <w:sz w:val="24"/>
          <w:szCs w:val="24"/>
        </w:rPr>
        <w:t>.</w:t>
      </w:r>
    </w:p>
    <w:p w:rsidR="000A04C8" w:rsidRPr="0011498D" w:rsidRDefault="006B5609" w:rsidP="0011498D">
      <w:pPr>
        <w:pStyle w:val="a3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04C8" w:rsidRPr="0011498D">
        <w:rPr>
          <w:sz w:val="24"/>
          <w:szCs w:val="24"/>
        </w:rPr>
        <w:t>Вопросу об оценке качества обучения уделялось и уделяется немало внимания, он обсуждается на педагогических советах, на различных конференциях, совещаниях при директоре, завучах. Одной из задач, обозначенных в плане работы школы, является повышение качества образования. Основная проблема, стоящая перед коллективами многих школ – как поднять качество работы второй ступени школы.  Оно, как правило, резко падает в сравнении с начальным звеном, что свидетельствует о многочисленных издержках в управлении педагогическим процессом.</w:t>
      </w:r>
    </w:p>
    <w:p w:rsidR="000A04C8" w:rsidRPr="0011498D" w:rsidRDefault="000A04C8" w:rsidP="0011498D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11498D">
        <w:rPr>
          <w:sz w:val="24"/>
          <w:szCs w:val="24"/>
        </w:rPr>
        <w:t>На снижение качества образования влияют:</w:t>
      </w:r>
    </w:p>
    <w:p w:rsidR="000A04C8" w:rsidRPr="006B5609" w:rsidRDefault="000A04C8" w:rsidP="006B5609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609">
        <w:rPr>
          <w:rFonts w:ascii="Times New Roman" w:hAnsi="Times New Roman" w:cs="Times New Roman"/>
          <w:bCs/>
          <w:sz w:val="24"/>
          <w:szCs w:val="24"/>
        </w:rPr>
        <w:t>недостаточное стимулирование познавательной деятельности обучающегося как средства саморазвития и самореализации личности, что способствует понижению итоговых результатов педагогической деятельности и неравномерному усвоению обучающимися учебного материала в течение года;</w:t>
      </w:r>
    </w:p>
    <w:p w:rsidR="000A04C8" w:rsidRPr="006B5609" w:rsidRDefault="000A04C8" w:rsidP="006B5609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609">
        <w:rPr>
          <w:rFonts w:ascii="Times New Roman" w:hAnsi="Times New Roman" w:cs="Times New Roman"/>
          <w:bCs/>
          <w:sz w:val="24"/>
          <w:szCs w:val="24"/>
        </w:rPr>
        <w:lastRenderedPageBreak/>
        <w:t>недостаточный уровень работы со слабоуспевающими и «сильными» учащимися;</w:t>
      </w:r>
    </w:p>
    <w:p w:rsidR="000A04C8" w:rsidRPr="006B5609" w:rsidRDefault="000A04C8" w:rsidP="006B5609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09">
        <w:rPr>
          <w:rFonts w:ascii="Times New Roman" w:hAnsi="Times New Roman" w:cs="Times New Roman"/>
          <w:sz w:val="24"/>
          <w:szCs w:val="24"/>
        </w:rPr>
        <w:t>недостаточный уровень  работы по индивидуализации и дифференциации обучения;</w:t>
      </w:r>
    </w:p>
    <w:p w:rsidR="006B5609" w:rsidRDefault="006B5609" w:rsidP="00114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C8" w:rsidRPr="0011498D" w:rsidRDefault="000A04C8" w:rsidP="00114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8D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 9 классе (средний балл).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208"/>
        <w:gridCol w:w="2208"/>
        <w:gridCol w:w="2208"/>
      </w:tblGrid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1673D" w:rsidRPr="0011498D" w:rsidTr="0041673D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11498D" w:rsidRDefault="0041673D" w:rsidP="00E6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D" w:rsidRPr="0011498D" w:rsidRDefault="0041673D" w:rsidP="0011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4C8" w:rsidRPr="0011498D" w:rsidRDefault="0041673D" w:rsidP="0011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4C8" w:rsidRPr="0011498D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выпускников школы показал, что обучающиеся показали удовлетворительные  знания  по основным учебным предметам. Совместные усилия учителей и обучающихся привели к положительному результату.</w:t>
      </w:r>
    </w:p>
    <w:p w:rsidR="0041673D" w:rsidRPr="0041673D" w:rsidRDefault="000A04C8" w:rsidP="004167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8D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41673D" w:rsidRPr="0011498D" w:rsidRDefault="0041673D" w:rsidP="004167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Методическая работа в школе представляет собой относительно непрерывный, постоянный процесс, носящий повседневный характер. Повышение квалификации учителей непосредственно в школе позволяет связать содержание и характер методической работы с ходом и результатом реального учебно-воспи</w:t>
      </w:r>
      <w:r>
        <w:rPr>
          <w:rFonts w:ascii="Times New Roman" w:hAnsi="Times New Roman" w:cs="Times New Roman"/>
          <w:sz w:val="24"/>
          <w:szCs w:val="24"/>
        </w:rPr>
        <w:t>тательного процесса.</w:t>
      </w:r>
      <w:r w:rsidRPr="0041673D">
        <w:rPr>
          <w:rFonts w:ascii="Times New Roman" w:hAnsi="Times New Roman" w:cs="Times New Roman"/>
          <w:sz w:val="24"/>
          <w:szCs w:val="24"/>
        </w:rPr>
        <w:t xml:space="preserve"> </w:t>
      </w:r>
      <w:r w:rsidRPr="0011498D">
        <w:rPr>
          <w:rFonts w:ascii="Times New Roman" w:hAnsi="Times New Roman" w:cs="Times New Roman"/>
          <w:sz w:val="24"/>
          <w:szCs w:val="24"/>
        </w:rPr>
        <w:t>Методическая тема школы и вытекающие из нее темы МО соответствуют основным задачам, стоящим перед школой. Тематика заседаний МО и педагогических советов отражает основные проблемные вопросы, которые стремится решать педагогический коллектив школы</w:t>
      </w:r>
    </w:p>
    <w:p w:rsidR="0041673D" w:rsidRDefault="0041673D" w:rsidP="004167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В основном поставленные задачи методической работы на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149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11498D">
        <w:rPr>
          <w:rFonts w:ascii="Times New Roman" w:hAnsi="Times New Roman" w:cs="Times New Roman"/>
          <w:sz w:val="24"/>
          <w:szCs w:val="24"/>
        </w:rPr>
        <w:t xml:space="preserve"> учебный год  были выполнены. Повысился профессиональный уровень педагогического коллектива. Анализ качественного состава педагогического коллектива школы показал положительную динамику роста профессионального уровня учителей, за 3 года, количество учителей, имеющих первую и высшую категории, осталось стабильным. Растет активность учителей, их стремление к творчеству. Увеличилось число учащихся, </w:t>
      </w:r>
      <w:r w:rsidRPr="0011498D">
        <w:rPr>
          <w:rFonts w:ascii="Times New Roman" w:hAnsi="Times New Roman" w:cs="Times New Roman"/>
          <w:sz w:val="24"/>
          <w:szCs w:val="24"/>
        </w:rPr>
        <w:lastRenderedPageBreak/>
        <w:t>которые принимали участие в р</w:t>
      </w:r>
      <w:r>
        <w:rPr>
          <w:rFonts w:ascii="Times New Roman" w:hAnsi="Times New Roman" w:cs="Times New Roman"/>
          <w:sz w:val="24"/>
          <w:szCs w:val="24"/>
        </w:rPr>
        <w:t>азличных мероприятиях, требующих</w:t>
      </w:r>
      <w:r w:rsidRPr="0011498D">
        <w:rPr>
          <w:rFonts w:ascii="Times New Roman" w:hAnsi="Times New Roman" w:cs="Times New Roman"/>
          <w:sz w:val="24"/>
          <w:szCs w:val="24"/>
        </w:rPr>
        <w:t xml:space="preserve"> определенного интеллектуального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A81" w:rsidRPr="0011498D" w:rsidRDefault="00EE5A81" w:rsidP="00EE5A81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EE5A81" w:rsidRDefault="00EE5A81" w:rsidP="00EE5A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Наряду с имеющимися положительными результатами в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</w:t>
      </w:r>
      <w:r w:rsidRPr="0011498D">
        <w:rPr>
          <w:rFonts w:ascii="Times New Roman" w:hAnsi="Times New Roman" w:cs="Times New Roman"/>
          <w:sz w:val="24"/>
          <w:szCs w:val="24"/>
        </w:rPr>
        <w:t xml:space="preserve"> работе педагогического коллектива имеются серьезные недостатки:</w:t>
      </w:r>
    </w:p>
    <w:p w:rsidR="00EE5A81" w:rsidRPr="003E2D7D" w:rsidRDefault="00EE5A81" w:rsidP="003E2D7D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ведется работа по обобщению передового опыта;</w:t>
      </w:r>
    </w:p>
    <w:p w:rsidR="00EE5A81" w:rsidRPr="003E2D7D" w:rsidRDefault="00EE5A81" w:rsidP="003E2D7D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применяются элементы современных технологий;</w:t>
      </w:r>
    </w:p>
    <w:p w:rsidR="00EE5A81" w:rsidRPr="003E2D7D" w:rsidRDefault="00EE5A81" w:rsidP="003E2D7D">
      <w:pPr>
        <w:pStyle w:val="a8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самоанализа у учителей и самоконтроля у учащихся.</w:t>
      </w:r>
    </w:p>
    <w:p w:rsidR="003E2D7D" w:rsidRDefault="00EE5A81" w:rsidP="003E2D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Необходимо, чтобы самообразовательная подготовка учителей всегда имела выход на коллектив, т.е. имела реальный практический результат. Необходимо усилить работу методических объединений по поиску, обобщению ППО и его распространению.  Это поможет поднять не только уровень методической работы в школе, но и напрямую должно отразиться на  результатах обучения и воспитания учащихся.</w:t>
      </w:r>
    </w:p>
    <w:p w:rsidR="00EE5A81" w:rsidRPr="003E2D7D" w:rsidRDefault="003E2D7D" w:rsidP="003E2D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04C8" w:rsidRPr="0011498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педагогическому коллективу в следующем учебном году необходимо решать следующие </w:t>
      </w:r>
      <w:r w:rsidR="000A04C8" w:rsidRPr="00704C66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EE5A81" w:rsidRPr="00EE5A81" w:rsidRDefault="00EE5A81" w:rsidP="00EE5A81">
      <w:pPr>
        <w:pStyle w:val="a3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b/>
          <w:color w:val="000000"/>
          <w:sz w:val="24"/>
          <w:szCs w:val="24"/>
        </w:rPr>
      </w:pPr>
      <w:r w:rsidRPr="0011498D">
        <w:rPr>
          <w:sz w:val="24"/>
          <w:szCs w:val="24"/>
        </w:rPr>
        <w:t>продолжить работу по внедрению в практику раб</w:t>
      </w:r>
      <w:r>
        <w:rPr>
          <w:sz w:val="24"/>
          <w:szCs w:val="24"/>
        </w:rPr>
        <w:t xml:space="preserve">оты школы инновационных педагогических </w:t>
      </w:r>
      <w:r w:rsidRPr="0011498D">
        <w:rPr>
          <w:sz w:val="24"/>
          <w:szCs w:val="24"/>
        </w:rPr>
        <w:t xml:space="preserve"> технологий в урочной и внеурочной педагогической деятельности; отработать наиболее эффективные из них, сочетающие в себе разнообразные вариативные подходы к творческой деятельности учащихся;</w:t>
      </w:r>
    </w:p>
    <w:p w:rsidR="00EE5A81" w:rsidRDefault="00EE5A81" w:rsidP="00EE5A8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продолжить работу по систематической профессиональной подготовке педагогических кадров;</w:t>
      </w:r>
    </w:p>
    <w:p w:rsidR="00EE5A81" w:rsidRPr="00EE5A81" w:rsidRDefault="00EE5A81" w:rsidP="00EE5A8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A81">
        <w:rPr>
          <w:rFonts w:ascii="Times New Roman" w:hAnsi="Times New Roman" w:cs="Times New Roman"/>
          <w:sz w:val="24"/>
          <w:szCs w:val="24"/>
        </w:rPr>
        <w:t>расширить спектр повышения квалификации педагогов школы через 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семинарах,мастер-классах</w:t>
      </w:r>
      <w:proofErr w:type="spellEnd"/>
      <w:r w:rsidRPr="00EE5A81">
        <w:rPr>
          <w:rFonts w:ascii="Times New Roman" w:hAnsi="Times New Roman" w:cs="Times New Roman"/>
          <w:sz w:val="24"/>
          <w:szCs w:val="24"/>
        </w:rPr>
        <w:t>;</w:t>
      </w:r>
    </w:p>
    <w:p w:rsidR="00EE5A81" w:rsidRDefault="00EE5A81" w:rsidP="00EE5A8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 учителей по овладению методикой системного анализа результатов УВП;</w:t>
      </w:r>
    </w:p>
    <w:p w:rsidR="00EE5A81" w:rsidRPr="0011498D" w:rsidRDefault="00EE5A81" w:rsidP="00EE5A81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98D">
        <w:rPr>
          <w:rFonts w:ascii="Times New Roman" w:hAnsi="Times New Roman" w:cs="Times New Roman"/>
          <w:sz w:val="24"/>
          <w:szCs w:val="24"/>
        </w:rPr>
        <w:t>продолжать работу по выявлению, обобщению и распространению положительного педагогического опыта учителей;</w:t>
      </w:r>
    </w:p>
    <w:p w:rsidR="00EE5A81" w:rsidRDefault="00EE5A81" w:rsidP="00EE5A81">
      <w:pPr>
        <w:pStyle w:val="a3"/>
        <w:shd w:val="clear" w:color="auto" w:fill="FFFFFF"/>
        <w:spacing w:before="0" w:after="0" w:line="276" w:lineRule="auto"/>
        <w:ind w:left="-42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EE5A81">
      <w:pPr>
        <w:pStyle w:val="a3"/>
        <w:shd w:val="clear" w:color="auto" w:fill="FFFFFF"/>
        <w:spacing w:before="0" w:after="0" w:line="276" w:lineRule="auto"/>
        <w:ind w:left="-426"/>
        <w:jc w:val="both"/>
        <w:rPr>
          <w:b/>
          <w:color w:val="000000"/>
          <w:sz w:val="24"/>
          <w:szCs w:val="24"/>
        </w:rPr>
      </w:pPr>
      <w:r w:rsidRPr="0011498D">
        <w:rPr>
          <w:sz w:val="24"/>
          <w:szCs w:val="24"/>
        </w:rPr>
        <w:t>Работу к</w:t>
      </w:r>
      <w:r w:rsidR="00EE5A81">
        <w:rPr>
          <w:sz w:val="24"/>
          <w:szCs w:val="24"/>
        </w:rPr>
        <w:t>оллектива</w:t>
      </w:r>
      <w:r w:rsidRPr="0011498D">
        <w:rPr>
          <w:sz w:val="24"/>
          <w:szCs w:val="24"/>
        </w:rPr>
        <w:t xml:space="preserve"> школы   </w:t>
      </w:r>
      <w:r w:rsidR="00EE5A81">
        <w:rPr>
          <w:sz w:val="24"/>
          <w:szCs w:val="24"/>
        </w:rPr>
        <w:t>над реализацией задач методической работы</w:t>
      </w:r>
      <w:r w:rsidRPr="0011498D">
        <w:rPr>
          <w:sz w:val="24"/>
          <w:szCs w:val="24"/>
        </w:rPr>
        <w:t xml:space="preserve">  признать </w:t>
      </w:r>
      <w:r w:rsidRPr="0011498D">
        <w:rPr>
          <w:bCs/>
          <w:sz w:val="24"/>
          <w:szCs w:val="24"/>
        </w:rPr>
        <w:t>удовлетворительной.</w:t>
      </w: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4A5E97" w:rsidRPr="0011498D" w:rsidRDefault="004A5E97" w:rsidP="001149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97" w:rsidRPr="0011498D" w:rsidRDefault="004A5E97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E97" w:rsidRPr="0011498D" w:rsidRDefault="004A5E97" w:rsidP="001149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A5E97" w:rsidRPr="0011498D" w:rsidRDefault="004A5E97" w:rsidP="0011498D">
      <w:pPr>
        <w:tabs>
          <w:tab w:val="left" w:pos="567"/>
          <w:tab w:val="left" w:pos="709"/>
          <w:tab w:val="left" w:pos="38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97" w:rsidRPr="0011498D" w:rsidRDefault="004A5E97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E97" w:rsidRPr="0011498D" w:rsidRDefault="004A5E97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E97" w:rsidRPr="0011498D" w:rsidRDefault="004A5E97" w:rsidP="0011498D">
      <w:pPr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97" w:rsidRPr="0011498D" w:rsidRDefault="004A5E97" w:rsidP="0011498D">
      <w:pPr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97" w:rsidRPr="0011498D" w:rsidRDefault="004A5E97" w:rsidP="0011498D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pStyle w:val="a3"/>
        <w:shd w:val="clear" w:color="auto" w:fill="FFFFFF"/>
        <w:spacing w:before="0" w:after="0" w:line="276" w:lineRule="auto"/>
        <w:ind w:left="-66"/>
        <w:jc w:val="both"/>
        <w:rPr>
          <w:b/>
          <w:color w:val="000000"/>
          <w:sz w:val="24"/>
          <w:szCs w:val="24"/>
        </w:rPr>
      </w:pPr>
    </w:p>
    <w:p w:rsidR="000A04C8" w:rsidRPr="0011498D" w:rsidRDefault="000A04C8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A56" w:rsidRPr="0011498D" w:rsidRDefault="00813A56" w:rsidP="001149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A56" w:rsidRPr="0011498D" w:rsidSect="003E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56" w:rsidRDefault="00790F56" w:rsidP="003E2D7D">
      <w:pPr>
        <w:spacing w:after="0" w:line="240" w:lineRule="auto"/>
      </w:pPr>
      <w:r>
        <w:separator/>
      </w:r>
    </w:p>
  </w:endnote>
  <w:endnote w:type="continuationSeparator" w:id="0">
    <w:p w:rsidR="00790F56" w:rsidRDefault="00790F56" w:rsidP="003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7D" w:rsidRDefault="003E2D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016"/>
      <w:docPartObj>
        <w:docPartGallery w:val="Page Numbers (Bottom of Page)"/>
        <w:docPartUnique/>
      </w:docPartObj>
    </w:sdtPr>
    <w:sdtContent>
      <w:p w:rsidR="003E2D7D" w:rsidRDefault="005A3F6B">
        <w:pPr>
          <w:pStyle w:val="ab"/>
          <w:jc w:val="center"/>
        </w:pPr>
        <w:fldSimple w:instr=" PAGE   \* MERGEFORMAT ">
          <w:r w:rsidR="00302FC9">
            <w:rPr>
              <w:noProof/>
            </w:rPr>
            <w:t>3</w:t>
          </w:r>
        </w:fldSimple>
      </w:p>
    </w:sdtContent>
  </w:sdt>
  <w:p w:rsidR="003E2D7D" w:rsidRDefault="003E2D7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7D" w:rsidRDefault="003E2D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56" w:rsidRDefault="00790F56" w:rsidP="003E2D7D">
      <w:pPr>
        <w:spacing w:after="0" w:line="240" w:lineRule="auto"/>
      </w:pPr>
      <w:r>
        <w:separator/>
      </w:r>
    </w:p>
  </w:footnote>
  <w:footnote w:type="continuationSeparator" w:id="0">
    <w:p w:rsidR="00790F56" w:rsidRDefault="00790F56" w:rsidP="003E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7D" w:rsidRDefault="003E2D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7D" w:rsidRDefault="003E2D7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7D" w:rsidRDefault="003E2D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3B"/>
    <w:multiLevelType w:val="hybridMultilevel"/>
    <w:tmpl w:val="7BF8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699"/>
    <w:multiLevelType w:val="hybridMultilevel"/>
    <w:tmpl w:val="570C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1D1"/>
    <w:multiLevelType w:val="hybridMultilevel"/>
    <w:tmpl w:val="52C23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3F2128"/>
    <w:multiLevelType w:val="hybridMultilevel"/>
    <w:tmpl w:val="2AE046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D86761"/>
    <w:multiLevelType w:val="hybridMultilevel"/>
    <w:tmpl w:val="4710A8A6"/>
    <w:lvl w:ilvl="0" w:tplc="1DBAD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6C5678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0B24"/>
    <w:multiLevelType w:val="multilevel"/>
    <w:tmpl w:val="5026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24C9"/>
    <w:multiLevelType w:val="hybridMultilevel"/>
    <w:tmpl w:val="EA80C1D6"/>
    <w:lvl w:ilvl="0" w:tplc="74E60F9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77B50"/>
    <w:multiLevelType w:val="hybridMultilevel"/>
    <w:tmpl w:val="48BCD69A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>
    <w:nsid w:val="2FD41C4F"/>
    <w:multiLevelType w:val="hybridMultilevel"/>
    <w:tmpl w:val="6414C4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2262">
      <w:start w:val="1"/>
      <w:numFmt w:val="bullet"/>
      <w:lvlText w:val=""/>
      <w:lvlJc w:val="left"/>
      <w:pPr>
        <w:tabs>
          <w:tab w:val="num" w:pos="1386"/>
        </w:tabs>
        <w:ind w:left="1386" w:hanging="306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4194F"/>
    <w:multiLevelType w:val="hybridMultilevel"/>
    <w:tmpl w:val="54641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BA0AA7"/>
    <w:multiLevelType w:val="hybridMultilevel"/>
    <w:tmpl w:val="910E3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5D55ECD"/>
    <w:multiLevelType w:val="hybridMultilevel"/>
    <w:tmpl w:val="5964EB94"/>
    <w:lvl w:ilvl="0" w:tplc="8E887E1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A30BB"/>
    <w:multiLevelType w:val="hybridMultilevel"/>
    <w:tmpl w:val="DBBC3F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6623D6"/>
    <w:multiLevelType w:val="hybridMultilevel"/>
    <w:tmpl w:val="9890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C57AB"/>
    <w:multiLevelType w:val="hybridMultilevel"/>
    <w:tmpl w:val="BF82603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54231793"/>
    <w:multiLevelType w:val="hybridMultilevel"/>
    <w:tmpl w:val="ADB6C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215965"/>
    <w:multiLevelType w:val="hybridMultilevel"/>
    <w:tmpl w:val="97A87542"/>
    <w:lvl w:ilvl="0" w:tplc="BC6E3F6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5666D"/>
    <w:multiLevelType w:val="hybridMultilevel"/>
    <w:tmpl w:val="73A282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1FB20E5"/>
    <w:multiLevelType w:val="hybridMultilevel"/>
    <w:tmpl w:val="4B7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46798"/>
    <w:multiLevelType w:val="hybridMultilevel"/>
    <w:tmpl w:val="F370A0B8"/>
    <w:lvl w:ilvl="0" w:tplc="75E091E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1455D"/>
    <w:multiLevelType w:val="hybridMultilevel"/>
    <w:tmpl w:val="75EAF3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BCC3327"/>
    <w:multiLevelType w:val="hybridMultilevel"/>
    <w:tmpl w:val="977AAD7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385DF3"/>
    <w:multiLevelType w:val="hybridMultilevel"/>
    <w:tmpl w:val="1CBE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A6BDC"/>
    <w:multiLevelType w:val="hybridMultilevel"/>
    <w:tmpl w:val="968C06B8"/>
    <w:lvl w:ilvl="0" w:tplc="E6D62262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C4521"/>
    <w:multiLevelType w:val="hybridMultilevel"/>
    <w:tmpl w:val="9D4E2F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DCC4F2B"/>
    <w:multiLevelType w:val="hybridMultilevel"/>
    <w:tmpl w:val="B94292F0"/>
    <w:lvl w:ilvl="0" w:tplc="C07A817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"/>
  </w:num>
  <w:num w:numId="17">
    <w:abstractNumId w:val="2"/>
  </w:num>
  <w:num w:numId="18">
    <w:abstractNumId w:val="18"/>
  </w:num>
  <w:num w:numId="19">
    <w:abstractNumId w:val="13"/>
  </w:num>
  <w:num w:numId="20">
    <w:abstractNumId w:val="3"/>
  </w:num>
  <w:num w:numId="21">
    <w:abstractNumId w:val="11"/>
  </w:num>
  <w:num w:numId="22">
    <w:abstractNumId w:val="10"/>
  </w:num>
  <w:num w:numId="23">
    <w:abstractNumId w:val="21"/>
  </w:num>
  <w:num w:numId="24">
    <w:abstractNumId w:val="9"/>
  </w:num>
  <w:num w:numId="25">
    <w:abstractNumId w:val="16"/>
  </w:num>
  <w:num w:numId="26">
    <w:abstractNumId w:val="25"/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C8"/>
    <w:rsid w:val="000A04C8"/>
    <w:rsid w:val="000B3344"/>
    <w:rsid w:val="000B7F94"/>
    <w:rsid w:val="0011498D"/>
    <w:rsid w:val="001635F6"/>
    <w:rsid w:val="00302FC9"/>
    <w:rsid w:val="003E2D7D"/>
    <w:rsid w:val="0041673D"/>
    <w:rsid w:val="004A5E97"/>
    <w:rsid w:val="005A3F6B"/>
    <w:rsid w:val="00673944"/>
    <w:rsid w:val="006B5609"/>
    <w:rsid w:val="006C6AFE"/>
    <w:rsid w:val="00704C66"/>
    <w:rsid w:val="00790F56"/>
    <w:rsid w:val="007F7AA7"/>
    <w:rsid w:val="00813A56"/>
    <w:rsid w:val="00DF376F"/>
    <w:rsid w:val="00E25F9D"/>
    <w:rsid w:val="00EC3EDA"/>
    <w:rsid w:val="00EE5A81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4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0A04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0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0A04C8"/>
  </w:style>
  <w:style w:type="paragraph" w:styleId="a6">
    <w:name w:val="Body Text Indent"/>
    <w:basedOn w:val="a"/>
    <w:link w:val="a7"/>
    <w:uiPriority w:val="99"/>
    <w:semiHidden/>
    <w:unhideWhenUsed/>
    <w:rsid w:val="000A04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04C8"/>
  </w:style>
  <w:style w:type="paragraph" w:styleId="3">
    <w:name w:val="Body Text Indent 3"/>
    <w:basedOn w:val="a"/>
    <w:link w:val="30"/>
    <w:uiPriority w:val="99"/>
    <w:semiHidden/>
    <w:unhideWhenUsed/>
    <w:rsid w:val="000A04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04C8"/>
    <w:rPr>
      <w:sz w:val="16"/>
      <w:szCs w:val="16"/>
    </w:rPr>
  </w:style>
  <w:style w:type="paragraph" w:customStyle="1" w:styleId="msonospacing0">
    <w:name w:val="msonospacing"/>
    <w:basedOn w:val="a"/>
    <w:rsid w:val="000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498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E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D7D"/>
  </w:style>
  <w:style w:type="paragraph" w:styleId="ab">
    <w:name w:val="footer"/>
    <w:basedOn w:val="a"/>
    <w:link w:val="ac"/>
    <w:uiPriority w:val="99"/>
    <w:unhideWhenUsed/>
    <w:rsid w:val="003E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2016-06-20T10:51:00Z</cp:lastPrinted>
  <dcterms:created xsi:type="dcterms:W3CDTF">2016-06-20T08:28:00Z</dcterms:created>
  <dcterms:modified xsi:type="dcterms:W3CDTF">2016-06-22T09:18:00Z</dcterms:modified>
</cp:coreProperties>
</file>