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A1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Приложение к плану противодействия коррупции</w:t>
      </w: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8A1">
        <w:rPr>
          <w:rFonts w:ascii="Times New Roman" w:hAnsi="Times New Roman" w:cs="Times New Roman"/>
          <w:b/>
          <w:sz w:val="48"/>
          <w:szCs w:val="48"/>
        </w:rPr>
        <w:t>КАРТА</w:t>
      </w: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8A1">
        <w:rPr>
          <w:rFonts w:ascii="Times New Roman" w:hAnsi="Times New Roman" w:cs="Times New Roman"/>
          <w:b/>
          <w:sz w:val="48"/>
          <w:szCs w:val="48"/>
        </w:rPr>
        <w:t>КОРРУПЦИОННЫХ РИСКОВ</w:t>
      </w: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="00FE58A1" w:rsidRPr="00FE58A1">
        <w:rPr>
          <w:rFonts w:ascii="Times New Roman" w:hAnsi="Times New Roman" w:cs="Times New Roman"/>
          <w:b/>
          <w:sz w:val="48"/>
          <w:szCs w:val="48"/>
        </w:rPr>
        <w:t>казенного</w:t>
      </w: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общеобразовательного учреждения</w:t>
      </w: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средняя</w:t>
      </w:r>
    </w:p>
    <w:p w:rsidR="00FE58A1" w:rsidRPr="00FE58A1" w:rsidRDefault="0008637B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общеобразовательная школа</w:t>
      </w:r>
      <w:r w:rsidR="00FE58A1" w:rsidRPr="00FE58A1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E58A1" w:rsidRPr="00FE58A1" w:rsidRDefault="00FE58A1" w:rsidP="00F257B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BB5F59" w:rsidRDefault="00BB5F59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08637B" w:rsidRDefault="0008637B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Default="00F257B2" w:rsidP="00FE58A1">
      <w:pPr>
        <w:spacing w:after="0"/>
        <w:jc w:val="center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  <w:b/>
        </w:rPr>
        <w:lastRenderedPageBreak/>
        <w:t>1. Перечень должностей, замещение которых связано с коррупционными рисками</w:t>
      </w:r>
    </w:p>
    <w:p w:rsidR="00F257B2" w:rsidRPr="00FE58A1" w:rsidRDefault="00F257B2" w:rsidP="00FE58A1">
      <w:pPr>
        <w:spacing w:after="0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</w:rPr>
        <w:t xml:space="preserve"> 1. Директор школы </w:t>
      </w:r>
    </w:p>
    <w:p w:rsidR="00F257B2" w:rsidRDefault="0008637B" w:rsidP="00F25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Завхоз</w:t>
      </w:r>
      <w:r w:rsidR="00F257B2" w:rsidRPr="00F257B2">
        <w:rPr>
          <w:rFonts w:ascii="Times New Roman" w:hAnsi="Times New Roman" w:cs="Times New Roman"/>
        </w:rPr>
        <w:t xml:space="preserve"> </w:t>
      </w:r>
    </w:p>
    <w:p w:rsidR="00F257B2" w:rsidRDefault="00F257B2" w:rsidP="00F257B2">
      <w:pPr>
        <w:spacing w:after="0"/>
        <w:rPr>
          <w:rFonts w:ascii="Times New Roman" w:hAnsi="Times New Roman" w:cs="Times New Roman"/>
        </w:rPr>
      </w:pPr>
      <w:r w:rsidRPr="00F257B2">
        <w:rPr>
          <w:rFonts w:ascii="Times New Roman" w:hAnsi="Times New Roman" w:cs="Times New Roman"/>
        </w:rPr>
        <w:t xml:space="preserve">3. Заместитель директора по учебной и воспитательной работе </w:t>
      </w:r>
    </w:p>
    <w:p w:rsidR="00F257B2" w:rsidRDefault="0008637B" w:rsidP="00F257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257B2" w:rsidRPr="00F257B2">
        <w:rPr>
          <w:rFonts w:ascii="Times New Roman" w:hAnsi="Times New Roman" w:cs="Times New Roman"/>
        </w:rPr>
        <w:t xml:space="preserve">. Учитель </w:t>
      </w:r>
    </w:p>
    <w:p w:rsidR="00FE58A1" w:rsidRPr="0008637B" w:rsidRDefault="0008637B" w:rsidP="00086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57B2" w:rsidRPr="00F257B2">
        <w:rPr>
          <w:rFonts w:ascii="Times New Roman" w:hAnsi="Times New Roman" w:cs="Times New Roman"/>
        </w:rPr>
        <w:t xml:space="preserve">. Классный руководитель </w:t>
      </w: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  <w:r w:rsidRPr="00F257B2">
        <w:rPr>
          <w:rFonts w:ascii="Times New Roman" w:hAnsi="Times New Roman" w:cs="Times New Roman"/>
          <w:b/>
        </w:rPr>
        <w:t>2. Зоны повышенного коррупционного риска</w:t>
      </w:r>
    </w:p>
    <w:p w:rsidR="00FE58A1" w:rsidRDefault="00FE58A1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57B2" w:rsidTr="00F257B2">
        <w:tc>
          <w:tcPr>
            <w:tcW w:w="4785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Зоны повышенного коррупционного риска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Описание зоны коррупционного риска</w:t>
            </w:r>
          </w:p>
        </w:tc>
      </w:tr>
      <w:tr w:rsidR="00F257B2" w:rsidTr="00F257B2">
        <w:tc>
          <w:tcPr>
            <w:tcW w:w="4785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>1. Организация производственной деятельности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F257B2" w:rsidRDefault="00F257B2" w:rsidP="00F25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7B2">
              <w:rPr>
                <w:rFonts w:ascii="Times New Roman" w:hAnsi="Times New Roman" w:cs="Times New Roman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F2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7B2" w:rsidRPr="00F257B2">
              <w:rPr>
                <w:rFonts w:ascii="Times New Roman" w:hAnsi="Times New Roman" w:cs="Times New Roman"/>
              </w:rPr>
              <w:t>. Регистрация имущества и ведение баз данных имущества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-несвоевременная постановка на регистрационный учёт имущества; </w:t>
            </w:r>
          </w:p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-умышленно досрочное списание материальных средств и расходных материалов с регистрационного учёта; </w:t>
            </w:r>
          </w:p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-отсутствие регулярного контроля наличия и сохранности имущества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57B2" w:rsidRPr="00F257B2">
              <w:rPr>
                <w:rFonts w:ascii="Times New Roman" w:hAnsi="Times New Roman" w:cs="Times New Roman"/>
              </w:rPr>
              <w:t>. Принятие на работу сотрудника</w:t>
            </w:r>
          </w:p>
        </w:tc>
        <w:tc>
          <w:tcPr>
            <w:tcW w:w="4786" w:type="dxa"/>
          </w:tcPr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57B2" w:rsidRPr="00F257B2">
              <w:rPr>
                <w:rFonts w:ascii="Times New Roman" w:hAnsi="Times New Roman" w:cs="Times New Roman"/>
              </w:rPr>
              <w:t>. Обращения юридических, физических лиц</w:t>
            </w:r>
          </w:p>
        </w:tc>
        <w:tc>
          <w:tcPr>
            <w:tcW w:w="4786" w:type="dxa"/>
          </w:tcPr>
          <w:p w:rsid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F257B2" w:rsidRPr="00F257B2" w:rsidRDefault="00F257B2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 -нарушение установленного порядка рассмотрения обращений граждан, организаций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58A1" w:rsidRPr="00F257B2">
              <w:rPr>
                <w:rFonts w:ascii="Times New Roman" w:hAnsi="Times New Roman" w:cs="Times New Roman"/>
              </w:rPr>
              <w:t>. Взаимоотношения с вышестоящими должностными лицами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58A1" w:rsidRPr="00F257B2">
              <w:rPr>
                <w:rFonts w:ascii="Times New Roman" w:hAnsi="Times New Roman" w:cs="Times New Roman"/>
              </w:rPr>
              <w:t>. Составление, заполнение документов, справок, отчетности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F257B2" w:rsidTr="00F257B2">
        <w:tc>
          <w:tcPr>
            <w:tcW w:w="4785" w:type="dxa"/>
          </w:tcPr>
          <w:p w:rsidR="00F257B2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58A1" w:rsidRPr="00F257B2">
              <w:rPr>
                <w:rFonts w:ascii="Times New Roman" w:hAnsi="Times New Roman" w:cs="Times New Roman"/>
              </w:rPr>
              <w:t>. Работа со служебной информацией, документами</w:t>
            </w:r>
          </w:p>
        </w:tc>
        <w:tc>
          <w:tcPr>
            <w:tcW w:w="4786" w:type="dxa"/>
          </w:tcPr>
          <w:p w:rsidR="00F257B2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-попытка несанкционированного доступа к информационным ресурсам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58A1" w:rsidRPr="00F257B2">
              <w:rPr>
                <w:rFonts w:ascii="Times New Roman" w:hAnsi="Times New Roman" w:cs="Times New Roman"/>
              </w:rPr>
              <w:t>. Проведение аттестации педагогических сотрудников</w:t>
            </w:r>
          </w:p>
        </w:tc>
        <w:tc>
          <w:tcPr>
            <w:tcW w:w="4786" w:type="dxa"/>
          </w:tcPr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58A1" w:rsidRPr="00F257B2">
              <w:rPr>
                <w:rFonts w:ascii="Times New Roman" w:hAnsi="Times New Roman" w:cs="Times New Roman"/>
              </w:rPr>
              <w:t>. Оплата труда</w:t>
            </w:r>
          </w:p>
        </w:tc>
        <w:tc>
          <w:tcPr>
            <w:tcW w:w="4786" w:type="dxa"/>
          </w:tcPr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FE58A1" w:rsidTr="00F257B2">
        <w:tc>
          <w:tcPr>
            <w:tcW w:w="4785" w:type="dxa"/>
          </w:tcPr>
          <w:p w:rsidR="00FE58A1" w:rsidRPr="00F257B2" w:rsidRDefault="0008637B" w:rsidP="00086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58A1" w:rsidRPr="00F257B2">
              <w:rPr>
                <w:rFonts w:ascii="Times New Roman" w:hAnsi="Times New Roman" w:cs="Times New Roman"/>
              </w:rPr>
              <w:t>. Аттестация учащихся</w:t>
            </w:r>
          </w:p>
        </w:tc>
        <w:tc>
          <w:tcPr>
            <w:tcW w:w="4786" w:type="dxa"/>
          </w:tcPr>
          <w:p w:rsidR="00FE58A1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FE58A1" w:rsidRPr="00F257B2" w:rsidRDefault="00FE58A1" w:rsidP="00F257B2">
            <w:pPr>
              <w:jc w:val="center"/>
              <w:rPr>
                <w:rFonts w:ascii="Times New Roman" w:hAnsi="Times New Roman" w:cs="Times New Roman"/>
              </w:rPr>
            </w:pPr>
            <w:r w:rsidRPr="00F257B2">
              <w:rPr>
                <w:rFonts w:ascii="Times New Roman" w:hAnsi="Times New Roman" w:cs="Times New Roman"/>
              </w:rPr>
              <w:t xml:space="preserve"> 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257B2" w:rsidRPr="00F257B2" w:rsidRDefault="00F257B2" w:rsidP="00F257B2">
      <w:pPr>
        <w:spacing w:after="0"/>
        <w:jc w:val="center"/>
        <w:rPr>
          <w:rFonts w:ascii="Times New Roman" w:hAnsi="Times New Roman" w:cs="Times New Roman"/>
          <w:b/>
        </w:rPr>
      </w:pPr>
    </w:p>
    <w:p w:rsidR="00FE58A1" w:rsidRPr="00FE58A1" w:rsidRDefault="00F257B2" w:rsidP="00FE58A1">
      <w:pPr>
        <w:jc w:val="center"/>
        <w:rPr>
          <w:rFonts w:ascii="Times New Roman" w:hAnsi="Times New Roman" w:cs="Times New Roman"/>
          <w:b/>
        </w:rPr>
      </w:pPr>
      <w:r w:rsidRPr="00FE58A1">
        <w:rPr>
          <w:rFonts w:ascii="Times New Roman" w:hAnsi="Times New Roman" w:cs="Times New Roman"/>
          <w:b/>
        </w:rPr>
        <w:t>3.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51055A" w:rsidRPr="00F257B2" w:rsidRDefault="00F257B2" w:rsidP="00FE58A1">
      <w:pPr>
        <w:jc w:val="both"/>
        <w:rPr>
          <w:rFonts w:ascii="Times New Roman" w:hAnsi="Times New Roman" w:cs="Times New Roman"/>
        </w:rPr>
      </w:pPr>
      <w:r w:rsidRPr="00F257B2">
        <w:rPr>
          <w:rFonts w:ascii="Times New Roman" w:hAnsi="Times New Roman" w:cs="Times New Roman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F257B2">
        <w:rPr>
          <w:rFonts w:ascii="Times New Roman" w:hAnsi="Times New Roman" w:cs="Times New Roman"/>
        </w:rPr>
        <w:t>реинжиниринга</w:t>
      </w:r>
      <w:proofErr w:type="spellEnd"/>
      <w:r w:rsidRPr="00F257B2">
        <w:rPr>
          <w:rFonts w:ascii="Times New Roman" w:hAnsi="Times New Roman" w:cs="Times New Roman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 В этой связи, к данным мероприятиям можно отнести: перераспределение функций между структурными подразделениями внутри организации; использование информационных технологий в качестве приоритетного направления для осуществления служебной деятельности (служебная корреспонденция); 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F257B2">
        <w:rPr>
          <w:rFonts w:ascii="Times New Roman" w:hAnsi="Times New Roman" w:cs="Times New Roman"/>
        </w:rPr>
        <w:t>антикоррупционных</w:t>
      </w:r>
      <w:proofErr w:type="spellEnd"/>
      <w:r w:rsidRPr="00F257B2">
        <w:rPr>
          <w:rFonts w:ascii="Times New Roman" w:hAnsi="Times New Roman" w:cs="Times New Roman"/>
        </w:rPr>
        <w:t xml:space="preserve"> мероприятий необходимо осуществлять на постоянной основе посредством: организации внутреннего </w:t>
      </w:r>
      <w:proofErr w:type="gramStart"/>
      <w:r w:rsidRPr="00F257B2">
        <w:rPr>
          <w:rFonts w:ascii="Times New Roman" w:hAnsi="Times New Roman" w:cs="Times New Roman"/>
        </w:rPr>
        <w:t>контроля за</w:t>
      </w:r>
      <w:proofErr w:type="gramEnd"/>
      <w:r w:rsidRPr="00F257B2">
        <w:rPr>
          <w:rFonts w:ascii="Times New Roman" w:hAnsi="Times New Roman" w:cs="Times New Roman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использования средств видеонаблюдения и аудиозаписи в местах приема граждан и представителей организаций;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51055A" w:rsidRPr="00F257B2" w:rsidSect="0008637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57B2"/>
    <w:rsid w:val="0008637B"/>
    <w:rsid w:val="00324D0C"/>
    <w:rsid w:val="0051055A"/>
    <w:rsid w:val="00BB5F59"/>
    <w:rsid w:val="00F257B2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27BF-6350-43F5-B77E-F417118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Маликова</dc:creator>
  <cp:lastModifiedBy>admin</cp:lastModifiedBy>
  <cp:revision>3</cp:revision>
  <dcterms:created xsi:type="dcterms:W3CDTF">2018-02-28T14:30:00Z</dcterms:created>
  <dcterms:modified xsi:type="dcterms:W3CDTF">2018-05-08T12:41:00Z</dcterms:modified>
</cp:coreProperties>
</file>