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13D" w:rsidRDefault="0067413D" w:rsidP="00A552ED">
      <w:pPr>
        <w:rPr>
          <w:rFonts w:ascii="Times New Roman" w:hAnsi="Times New Roman" w:cs="Times New Roman"/>
          <w:sz w:val="24"/>
          <w:szCs w:val="24"/>
        </w:rPr>
      </w:pPr>
    </w:p>
    <w:p w:rsidR="0067413D" w:rsidRPr="0067413D" w:rsidRDefault="0067413D" w:rsidP="0067413D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67413D">
        <w:rPr>
          <w:rFonts w:ascii="Times New Roman" w:hAnsi="Times New Roman" w:cs="Times New Roman"/>
          <w:b/>
          <w:sz w:val="36"/>
          <w:szCs w:val="24"/>
        </w:rPr>
        <w:t xml:space="preserve">Макетирование – как средство развития </w:t>
      </w:r>
      <w:proofErr w:type="spellStart"/>
      <w:r w:rsidRPr="0067413D">
        <w:rPr>
          <w:rFonts w:ascii="Times New Roman" w:hAnsi="Times New Roman" w:cs="Times New Roman"/>
          <w:b/>
          <w:sz w:val="36"/>
          <w:szCs w:val="24"/>
        </w:rPr>
        <w:t>позновательно-исследовательских</w:t>
      </w:r>
      <w:proofErr w:type="spellEnd"/>
      <w:r w:rsidRPr="0067413D">
        <w:rPr>
          <w:rFonts w:ascii="Times New Roman" w:hAnsi="Times New Roman" w:cs="Times New Roman"/>
          <w:b/>
          <w:sz w:val="36"/>
          <w:szCs w:val="24"/>
        </w:rPr>
        <w:t xml:space="preserve"> способностей дошкольников</w:t>
      </w:r>
    </w:p>
    <w:p w:rsidR="0067413D" w:rsidRDefault="0067413D" w:rsidP="00A552ED">
      <w:pPr>
        <w:rPr>
          <w:rFonts w:ascii="Times New Roman" w:hAnsi="Times New Roman" w:cs="Times New Roman"/>
          <w:sz w:val="24"/>
          <w:szCs w:val="24"/>
        </w:rPr>
      </w:pPr>
    </w:p>
    <w:p w:rsidR="0067413D" w:rsidRDefault="0013628D" w:rsidP="00A552ED">
      <w:pPr>
        <w:rPr>
          <w:rFonts w:ascii="Times New Roman" w:hAnsi="Times New Roman" w:cs="Times New Roman"/>
          <w:sz w:val="24"/>
          <w:szCs w:val="24"/>
        </w:rPr>
      </w:pPr>
      <w:r w:rsidRPr="00F33BE2">
        <w:rPr>
          <w:rFonts w:ascii="Times New Roman" w:hAnsi="Times New Roman" w:cs="Times New Roman"/>
          <w:sz w:val="24"/>
          <w:szCs w:val="24"/>
        </w:rPr>
        <w:t xml:space="preserve">«Лучше </w:t>
      </w:r>
      <w:r w:rsidR="00D070FC" w:rsidRPr="00F33BE2">
        <w:rPr>
          <w:rFonts w:ascii="Times New Roman" w:hAnsi="Times New Roman" w:cs="Times New Roman"/>
          <w:sz w:val="24"/>
          <w:szCs w:val="24"/>
        </w:rPr>
        <w:t xml:space="preserve">один </w:t>
      </w:r>
      <w:r w:rsidRPr="00F33BE2">
        <w:rPr>
          <w:rFonts w:ascii="Times New Roman" w:hAnsi="Times New Roman" w:cs="Times New Roman"/>
          <w:sz w:val="24"/>
          <w:szCs w:val="24"/>
        </w:rPr>
        <w:t xml:space="preserve"> раз увидеть, чем сто раз услышать», а китайский мудрец Конфуций сказал: «Скажи мне – и я забуду, покажи мне – и я запомню, вовлек</w:t>
      </w:r>
      <w:r w:rsidR="00F33BE2" w:rsidRPr="00F33BE2">
        <w:rPr>
          <w:rFonts w:ascii="Times New Roman" w:hAnsi="Times New Roman" w:cs="Times New Roman"/>
          <w:sz w:val="24"/>
          <w:szCs w:val="24"/>
        </w:rPr>
        <w:t xml:space="preserve">и меня – и я пойму» </w:t>
      </w:r>
      <w:r w:rsidRPr="00F33BE2">
        <w:rPr>
          <w:rFonts w:ascii="Times New Roman" w:hAnsi="Times New Roman" w:cs="Times New Roman"/>
          <w:sz w:val="24"/>
          <w:szCs w:val="24"/>
        </w:rPr>
        <w:t xml:space="preserve"> </w:t>
      </w:r>
      <w:r w:rsidR="00A552ED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67413D" w:rsidRDefault="00773815" w:rsidP="00A552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3D">
        <w:rPr>
          <w:rFonts w:ascii="Times New Roman" w:hAnsi="Times New Roman" w:cs="Times New Roman"/>
          <w:b/>
          <w:sz w:val="28"/>
          <w:szCs w:val="24"/>
        </w:rPr>
        <w:t>Актуальность.</w:t>
      </w:r>
      <w:r w:rsidR="00A552ED" w:rsidRPr="0067413D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                                                                       </w:t>
      </w:r>
      <w:r w:rsidRPr="00F33BE2">
        <w:rPr>
          <w:rFonts w:ascii="Times New Roman" w:hAnsi="Times New Roman" w:cs="Times New Roman"/>
          <w:color w:val="030303"/>
          <w:sz w:val="24"/>
          <w:szCs w:val="24"/>
          <w:shd w:val="clear" w:color="auto" w:fill="FFFFFF"/>
        </w:rPr>
        <w:t>Изучая литературу по использованию нетрадиционных методов, моё внимание и интерес привлекли макеты. Макет многофункционален и его применение в работе носит разноплановый характер, что даёт возможность решать многие задачи.</w:t>
      </w:r>
      <w:r w:rsidR="002E6EFD">
        <w:rPr>
          <w:rFonts w:ascii="Times New Roman" w:hAnsi="Times New Roman" w:cs="Times New Roman"/>
          <w:color w:val="030303"/>
          <w:sz w:val="24"/>
          <w:szCs w:val="24"/>
          <w:shd w:val="clear" w:color="auto" w:fill="FFFFFF"/>
        </w:rPr>
        <w:t xml:space="preserve"> </w:t>
      </w:r>
      <w:r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 с традиционными методиками для интеллектуального развития детей в дошкольных учреждениях используются инновационные педагогические технологии. Я считаю, что наиболее эффективной инновационной педагогической технологией, открывающей новые возможности воспитания и обучения, при решении задач по познавательн</w:t>
      </w:r>
      <w:proofErr w:type="gramStart"/>
      <w:r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="002E6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</w:t>
      </w:r>
      <w:r w:rsidR="002E6EFD">
        <w:rPr>
          <w:rFonts w:ascii="Times New Roman" w:eastAsia="Times New Roman" w:hAnsi="Times New Roman" w:cs="Times New Roman"/>
          <w:sz w:val="24"/>
          <w:szCs w:val="24"/>
          <w:lang w:eastAsia="ru-RU"/>
        </w:rPr>
        <w:t>ск</w:t>
      </w:r>
      <w:r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 развитию дошкольников является метод макетирования.</w:t>
      </w:r>
      <w:r w:rsidR="00F33BE2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  <w:r w:rsidR="00A5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F33BE2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макетирования позволяет реализовать принципы, утвержденные ФГОС ДО:</w:t>
      </w:r>
      <w:r w:rsidR="00F33BE2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1-</w:t>
      </w:r>
      <w:r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индивидуализации дошкольного образования;</w:t>
      </w:r>
      <w:r w:rsidR="00F33BE2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2-</w:t>
      </w:r>
      <w:r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содействия и сотрудничества детей и взрослых;</w:t>
      </w:r>
      <w:r w:rsidR="00F33BE2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3-</w:t>
      </w:r>
      <w:r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поддержки инициативы детей в различных видах деятельности;</w:t>
      </w:r>
      <w:r w:rsidR="00F33BE2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4-</w:t>
      </w:r>
      <w:r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партнерства с семьей.</w:t>
      </w:r>
      <w:r w:rsidR="00F33BE2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</w:p>
    <w:p w:rsidR="0067413D" w:rsidRDefault="00A552ED" w:rsidP="00A552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3815" w:rsidRPr="00F33B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Макеты</w:t>
      </w:r>
      <w:r w:rsidR="00773815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модели, представляющие собой уменьшенные объекты. </w:t>
      </w:r>
    </w:p>
    <w:p w:rsidR="00773815" w:rsidRPr="00F33BE2" w:rsidRDefault="00773815" w:rsidP="00A552ED">
      <w:pPr>
        <w:rPr>
          <w:rFonts w:ascii="Times New Roman" w:hAnsi="Times New Roman" w:cs="Times New Roman"/>
          <w:sz w:val="24"/>
          <w:szCs w:val="24"/>
        </w:rPr>
      </w:pPr>
      <w:r w:rsidRPr="00F33B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Макетирование</w:t>
      </w:r>
      <w:r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творческая конструктивная деятельность детей, создание специального игрового пространства. Макеты могут быть использованы в соответствии с замыслом ребенка, сюжетом игры, что способствует развитию творчества и воображения. </w:t>
      </w:r>
      <w:r w:rsidR="00A552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67413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Научность и теоретическая база</w:t>
      </w:r>
      <w:r w:rsidR="00A552ED" w:rsidRPr="0067413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="00A552ED" w:rsidRPr="0067413D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</w:t>
      </w:r>
      <w:r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своей работы я опиралась на опыт Галины Анатольевны </w:t>
      </w:r>
      <w:proofErr w:type="spellStart"/>
      <w:r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Урунтаевой</w:t>
      </w:r>
      <w:proofErr w:type="spellEnd"/>
      <w:r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 считает, что ребенок в процессе использования макетов в игре начинает овладевать построением особого вида знаков – наглядных, пространственных моделей, в которых отображаются связи и отношения вещей, существующие независимо от действий и желаний самого ребенка.</w:t>
      </w:r>
      <w:r w:rsidR="00A5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F33BE2">
        <w:rPr>
          <w:rFonts w:ascii="Times New Roman" w:hAnsi="Times New Roman" w:cs="Times New Roman"/>
          <w:sz w:val="24"/>
          <w:szCs w:val="24"/>
        </w:rPr>
        <w:t xml:space="preserve">Использование  макетов  в своей работе  позволило  мне изменить отношение  детей, а также их родителей к сюжетно – ролевым играм. </w:t>
      </w:r>
      <w:r w:rsidR="00A552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C16D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A552ED">
        <w:rPr>
          <w:rFonts w:ascii="Times New Roman" w:hAnsi="Times New Roman" w:cs="Times New Roman"/>
          <w:sz w:val="24"/>
          <w:szCs w:val="24"/>
        </w:rPr>
        <w:t xml:space="preserve"> </w:t>
      </w:r>
      <w:r w:rsidRPr="00F33BE2">
        <w:rPr>
          <w:rFonts w:ascii="Times New Roman" w:hAnsi="Times New Roman" w:cs="Times New Roman"/>
          <w:sz w:val="24"/>
          <w:szCs w:val="24"/>
        </w:rPr>
        <w:t>Игра с макетами является более высокой степенью развития сюжетно-ролевых игр, она востребована детьми и способствует их развитию:- открывает множество возможностей для самостоятельной деятельности детей;- создает возможность изменений, позволяющих, по ситуации, вынести на первый план ту или иную функцию игровых макетов.</w:t>
      </w:r>
    </w:p>
    <w:p w:rsidR="0067413D" w:rsidRDefault="00773815" w:rsidP="00F33BE2">
      <w:pPr>
        <w:pStyle w:val="a5"/>
        <w:spacing w:before="0" w:beforeAutospacing="0" w:after="0" w:afterAutospacing="0" w:line="276" w:lineRule="auto"/>
        <w:ind w:firstLine="709"/>
        <w:jc w:val="both"/>
      </w:pPr>
      <w:r w:rsidRPr="00F33BE2">
        <w:t> Так же использовала опыт</w:t>
      </w:r>
      <w:r w:rsidRPr="00F33BE2">
        <w:rPr>
          <w:i/>
        </w:rPr>
        <w:t xml:space="preserve"> </w:t>
      </w:r>
      <w:r w:rsidRPr="00F33BE2">
        <w:t>Надежды  Александровны Коротковой, которая условно делит макеты на два типа </w:t>
      </w:r>
      <w:r w:rsidRPr="00F33BE2">
        <w:rPr>
          <w:i/>
        </w:rPr>
        <w:t>модели</w:t>
      </w:r>
      <w:r w:rsidRPr="00F33BE2">
        <w:t> и </w:t>
      </w:r>
      <w:r w:rsidRPr="00F33BE2">
        <w:rPr>
          <w:i/>
        </w:rPr>
        <w:t>карты</w:t>
      </w:r>
      <w:r w:rsidRPr="00F33BE2">
        <w:t>.</w:t>
      </w:r>
      <w:r w:rsidR="00F33BE2" w:rsidRPr="00F33BE2">
        <w:t xml:space="preserve"> </w:t>
      </w:r>
    </w:p>
    <w:p w:rsidR="00CE3904" w:rsidRPr="00F33BE2" w:rsidRDefault="00F33BE2" w:rsidP="00F33BE2">
      <w:pPr>
        <w:pStyle w:val="a5"/>
        <w:spacing w:before="0" w:beforeAutospacing="0" w:after="0" w:afterAutospacing="0" w:line="276" w:lineRule="auto"/>
        <w:ind w:firstLine="709"/>
        <w:jc w:val="both"/>
      </w:pPr>
      <w:r w:rsidRPr="00F33BE2">
        <w:t xml:space="preserve">Так же </w:t>
      </w:r>
      <w:r w:rsidR="00CE3904" w:rsidRPr="00F33BE2">
        <w:rPr>
          <w:b/>
        </w:rPr>
        <w:t>выделяет следующие виды макетов</w:t>
      </w:r>
      <w:r w:rsidR="00CE3904" w:rsidRPr="00F33BE2">
        <w:t>:</w:t>
      </w:r>
    </w:p>
    <w:p w:rsidR="0067413D" w:rsidRDefault="00CE3904" w:rsidP="00F33BE2">
      <w:pPr>
        <w:pStyle w:val="a5"/>
        <w:spacing w:before="0" w:beforeAutospacing="0" w:after="0" w:afterAutospacing="0" w:line="276" w:lineRule="auto"/>
        <w:ind w:firstLine="709"/>
        <w:jc w:val="both"/>
      </w:pPr>
      <w:r w:rsidRPr="00F33BE2">
        <w:rPr>
          <w:b/>
          <w:i/>
        </w:rPr>
        <w:t>-</w:t>
      </w:r>
      <w:r w:rsidR="0067413D">
        <w:rPr>
          <w:b/>
          <w:i/>
        </w:rPr>
        <w:t>у</w:t>
      </w:r>
      <w:r w:rsidR="00773815" w:rsidRPr="00F33BE2">
        <w:rPr>
          <w:b/>
          <w:i/>
        </w:rPr>
        <w:t>ниверсальный макет</w:t>
      </w:r>
      <w:r w:rsidR="00F33BE2" w:rsidRPr="00F33BE2">
        <w:t>;</w:t>
      </w:r>
    </w:p>
    <w:p w:rsidR="0067413D" w:rsidRDefault="0067413D" w:rsidP="00F33BE2">
      <w:pPr>
        <w:pStyle w:val="a5"/>
        <w:spacing w:before="0" w:beforeAutospacing="0" w:after="0" w:afterAutospacing="0" w:line="276" w:lineRule="auto"/>
        <w:ind w:firstLine="709"/>
        <w:jc w:val="both"/>
      </w:pPr>
      <w:r>
        <w:rPr>
          <w:b/>
          <w:i/>
        </w:rPr>
        <w:t>-</w:t>
      </w:r>
      <w:r w:rsidR="00F33BE2" w:rsidRPr="00F33BE2">
        <w:rPr>
          <w:b/>
          <w:i/>
        </w:rPr>
        <w:t xml:space="preserve"> </w:t>
      </w:r>
      <w:r>
        <w:rPr>
          <w:b/>
          <w:i/>
        </w:rPr>
        <w:t>л</w:t>
      </w:r>
      <w:r w:rsidR="00773815" w:rsidRPr="00F33BE2">
        <w:rPr>
          <w:b/>
          <w:i/>
        </w:rPr>
        <w:t>андшафтный макет-карта</w:t>
      </w:r>
      <w:r w:rsidR="00F33BE2" w:rsidRPr="00F33BE2">
        <w:t xml:space="preserve">; </w:t>
      </w:r>
    </w:p>
    <w:p w:rsidR="0067413D" w:rsidRDefault="0067413D" w:rsidP="00F33BE2">
      <w:pPr>
        <w:pStyle w:val="a5"/>
        <w:spacing w:before="0" w:beforeAutospacing="0" w:after="0" w:afterAutospacing="0" w:line="276" w:lineRule="auto"/>
        <w:ind w:firstLine="709"/>
        <w:jc w:val="both"/>
        <w:rPr>
          <w:b/>
        </w:rPr>
      </w:pPr>
      <w:r>
        <w:rPr>
          <w:b/>
        </w:rPr>
        <w:t>-</w:t>
      </w:r>
      <w:r w:rsidR="00773815" w:rsidRPr="00F33BE2">
        <w:rPr>
          <w:b/>
        </w:rPr>
        <w:t>напольный</w:t>
      </w:r>
      <w:r w:rsidR="00773815" w:rsidRPr="00F33BE2">
        <w:t xml:space="preserve">; </w:t>
      </w:r>
      <w:r w:rsidR="00773815" w:rsidRPr="00F33BE2">
        <w:rPr>
          <w:b/>
        </w:rPr>
        <w:t xml:space="preserve"> </w:t>
      </w:r>
    </w:p>
    <w:p w:rsidR="0067413D" w:rsidRDefault="0067413D" w:rsidP="00F33BE2">
      <w:pPr>
        <w:pStyle w:val="a5"/>
        <w:spacing w:before="0" w:beforeAutospacing="0" w:after="0" w:afterAutospacing="0" w:line="276" w:lineRule="auto"/>
        <w:ind w:firstLine="709"/>
        <w:jc w:val="both"/>
      </w:pPr>
      <w:r>
        <w:rPr>
          <w:b/>
        </w:rPr>
        <w:t>-</w:t>
      </w:r>
      <w:r w:rsidR="00773815" w:rsidRPr="00F33BE2">
        <w:rPr>
          <w:b/>
        </w:rPr>
        <w:t>настольный</w:t>
      </w:r>
      <w:r w:rsidR="00F33BE2" w:rsidRPr="00F33BE2">
        <w:t xml:space="preserve">; </w:t>
      </w:r>
    </w:p>
    <w:p w:rsidR="0067413D" w:rsidRDefault="0067413D" w:rsidP="00F33BE2">
      <w:pPr>
        <w:pStyle w:val="a5"/>
        <w:spacing w:before="0" w:beforeAutospacing="0" w:after="0" w:afterAutospacing="0" w:line="276" w:lineRule="auto"/>
        <w:ind w:firstLine="709"/>
        <w:jc w:val="both"/>
      </w:pPr>
      <w:r>
        <w:rPr>
          <w:b/>
        </w:rPr>
        <w:t>-</w:t>
      </w:r>
      <w:proofErr w:type="spellStart"/>
      <w:r w:rsidR="00773815" w:rsidRPr="00F33BE2">
        <w:rPr>
          <w:b/>
        </w:rPr>
        <w:t>подиумный</w:t>
      </w:r>
      <w:proofErr w:type="spellEnd"/>
      <w:r w:rsidR="00F33BE2" w:rsidRPr="00F33BE2">
        <w:t xml:space="preserve">; </w:t>
      </w:r>
    </w:p>
    <w:p w:rsidR="00773815" w:rsidRPr="00F33BE2" w:rsidRDefault="0067413D" w:rsidP="00F33BE2">
      <w:pPr>
        <w:pStyle w:val="a5"/>
        <w:spacing w:before="0" w:beforeAutospacing="0" w:after="0" w:afterAutospacing="0" w:line="276" w:lineRule="auto"/>
        <w:ind w:firstLine="709"/>
        <w:jc w:val="both"/>
      </w:pPr>
      <w:r>
        <w:rPr>
          <w:b/>
        </w:rPr>
        <w:lastRenderedPageBreak/>
        <w:t>-</w:t>
      </w:r>
      <w:r w:rsidR="00773815" w:rsidRPr="00F33BE2">
        <w:rPr>
          <w:b/>
        </w:rPr>
        <w:t>настенный</w:t>
      </w:r>
      <w:proofErr w:type="gramStart"/>
      <w:r w:rsidR="00F33BE2" w:rsidRPr="00F33BE2">
        <w:t>.</w:t>
      </w:r>
      <w:r w:rsidR="00C16D36">
        <w:t>(</w:t>
      </w:r>
      <w:proofErr w:type="spellStart"/>
      <w:proofErr w:type="gramEnd"/>
      <w:r w:rsidR="00C16D36">
        <w:t>Прииложение</w:t>
      </w:r>
      <w:proofErr w:type="spellEnd"/>
      <w:r w:rsidR="00C16D36">
        <w:t xml:space="preserve"> №1)</w:t>
      </w:r>
    </w:p>
    <w:p w:rsidR="00773815" w:rsidRPr="00F33BE2" w:rsidRDefault="00773815" w:rsidP="00A552ED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несколько требований к макетам: - они должны быть устойчивы и легко перемещаться с места на место; - удобным в обращении, доступны дошкольникам для свободного выбора и игры; - должны быть эстетически оформлены; - служить длительное время и в любой момент быть доступен дошкольникам для игры. </w:t>
      </w:r>
    </w:p>
    <w:p w:rsidR="0067413D" w:rsidRDefault="00F33BE2" w:rsidP="00A552ED">
      <w:pPr>
        <w:jc w:val="both"/>
        <w:rPr>
          <w:rFonts w:ascii="Times New Roman" w:hAnsi="Times New Roman" w:cs="Times New Roman"/>
          <w:sz w:val="24"/>
          <w:szCs w:val="24"/>
        </w:rPr>
      </w:pPr>
      <w:r w:rsidRPr="00F33B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6020EF" w:rsidRPr="00F33B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</w:t>
      </w:r>
      <w:r w:rsidR="00773815" w:rsidRPr="00F33B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макета:</w:t>
      </w:r>
      <w:r w:rsidR="00773815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5216" w:rsidRPr="00F33BE2">
        <w:rPr>
          <w:rFonts w:ascii="Times New Roman" w:hAnsi="Times New Roman" w:cs="Times New Roman"/>
          <w:sz w:val="24"/>
          <w:szCs w:val="24"/>
        </w:rPr>
        <w:t>соз</w:t>
      </w:r>
      <w:r w:rsidR="002E6EFD">
        <w:rPr>
          <w:rFonts w:ascii="Times New Roman" w:hAnsi="Times New Roman" w:cs="Times New Roman"/>
          <w:sz w:val="24"/>
          <w:szCs w:val="24"/>
        </w:rPr>
        <w:t>дание условий для развития позна</w:t>
      </w:r>
      <w:r w:rsidR="00715216" w:rsidRPr="00F33BE2">
        <w:rPr>
          <w:rFonts w:ascii="Times New Roman" w:hAnsi="Times New Roman" w:cs="Times New Roman"/>
          <w:sz w:val="24"/>
          <w:szCs w:val="24"/>
        </w:rPr>
        <w:t>вательно-</w:t>
      </w:r>
      <w:r w:rsidR="002E6EFD">
        <w:rPr>
          <w:rFonts w:ascii="Times New Roman" w:hAnsi="Times New Roman" w:cs="Times New Roman"/>
          <w:sz w:val="24"/>
          <w:szCs w:val="24"/>
        </w:rPr>
        <w:t xml:space="preserve"> </w:t>
      </w:r>
      <w:r w:rsidR="00715216" w:rsidRPr="00F33BE2">
        <w:rPr>
          <w:rFonts w:ascii="Times New Roman" w:hAnsi="Times New Roman" w:cs="Times New Roman"/>
          <w:sz w:val="24"/>
          <w:szCs w:val="24"/>
        </w:rPr>
        <w:t xml:space="preserve">исследовательской деятельности </w:t>
      </w:r>
      <w:proofErr w:type="spellStart"/>
      <w:proofErr w:type="gramStart"/>
      <w:r w:rsidR="00715216" w:rsidRPr="00F33BE2">
        <w:rPr>
          <w:rFonts w:ascii="Times New Roman" w:hAnsi="Times New Roman" w:cs="Times New Roman"/>
          <w:sz w:val="24"/>
          <w:szCs w:val="24"/>
        </w:rPr>
        <w:t>деятельности</w:t>
      </w:r>
      <w:proofErr w:type="spellEnd"/>
      <w:proofErr w:type="gramEnd"/>
      <w:r w:rsidR="00715216" w:rsidRPr="00F33BE2">
        <w:rPr>
          <w:rFonts w:ascii="Times New Roman" w:hAnsi="Times New Roman" w:cs="Times New Roman"/>
          <w:sz w:val="24"/>
          <w:szCs w:val="24"/>
        </w:rPr>
        <w:t xml:space="preserve"> и эффективного проведения игрового и образовательного процесса на макетной основе, как одного из универсальных средств обогащения субкультуры дошкольника.</w:t>
      </w:r>
      <w:r w:rsidRPr="00F33B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413D" w:rsidRDefault="00F33BE2" w:rsidP="00A552ED">
      <w:pPr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F33BE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16D3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E6EFD">
        <w:rPr>
          <w:rStyle w:val="a4"/>
          <w:rFonts w:ascii="Times New Roman" w:hAnsi="Times New Roman" w:cs="Times New Roman"/>
          <w:sz w:val="24"/>
          <w:szCs w:val="24"/>
        </w:rPr>
        <w:t>При использовании макета</w:t>
      </w:r>
      <w:r w:rsidR="00773815" w:rsidRPr="00F33BE2">
        <w:rPr>
          <w:rStyle w:val="a4"/>
          <w:rFonts w:ascii="Times New Roman" w:hAnsi="Times New Roman" w:cs="Times New Roman"/>
          <w:sz w:val="24"/>
          <w:szCs w:val="24"/>
        </w:rPr>
        <w:t xml:space="preserve"> решаются следующие задачи:</w:t>
      </w:r>
    </w:p>
    <w:p w:rsidR="0067413D" w:rsidRDefault="00445C7D" w:rsidP="00A552E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3BE2">
        <w:rPr>
          <w:rFonts w:ascii="Times New Roman" w:hAnsi="Times New Roman" w:cs="Times New Roman"/>
          <w:color w:val="000000"/>
          <w:sz w:val="24"/>
          <w:szCs w:val="24"/>
        </w:rPr>
        <w:t xml:space="preserve">- обеспечить предметно-развивающую среду для свободного выбора ребенком разнообразия макетных основ; </w:t>
      </w:r>
    </w:p>
    <w:p w:rsidR="0067413D" w:rsidRDefault="00445C7D" w:rsidP="00A552E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3BE2">
        <w:rPr>
          <w:rFonts w:ascii="Times New Roman" w:hAnsi="Times New Roman" w:cs="Times New Roman"/>
          <w:color w:val="000000"/>
          <w:sz w:val="24"/>
          <w:szCs w:val="24"/>
        </w:rPr>
        <w:t>- обеспечить совместное с взрослым вариативное обыгрывание макета в стиле партнерского взаимодействия и для свободной детской активности</w:t>
      </w:r>
      <w:r w:rsidR="00A552ED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2E6E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7413D" w:rsidRDefault="00A552ED" w:rsidP="00A552ED">
      <w:pPr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445C7D" w:rsidRPr="00F33BE2">
        <w:rPr>
          <w:rFonts w:ascii="Times New Roman" w:hAnsi="Times New Roman" w:cs="Times New Roman"/>
          <w:color w:val="111111"/>
          <w:sz w:val="24"/>
          <w:szCs w:val="24"/>
        </w:rPr>
        <w:t>закрепление и обобщение знаний детей по той или иной теме;</w:t>
      </w:r>
      <w:r w:rsidR="002E6EFD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</w:rPr>
        <w:t>-</w:t>
      </w:r>
      <w:r w:rsidR="00445C7D" w:rsidRPr="00F33BE2">
        <w:rPr>
          <w:rFonts w:ascii="Times New Roman" w:hAnsi="Times New Roman" w:cs="Times New Roman"/>
          <w:color w:val="111111"/>
          <w:sz w:val="24"/>
          <w:szCs w:val="24"/>
        </w:rPr>
        <w:t>а</w:t>
      </w:r>
      <w:proofErr w:type="gramEnd"/>
      <w:r w:rsidR="00445C7D" w:rsidRPr="00F33BE2">
        <w:rPr>
          <w:rFonts w:ascii="Times New Roman" w:hAnsi="Times New Roman" w:cs="Times New Roman"/>
          <w:color w:val="111111"/>
          <w:sz w:val="24"/>
          <w:szCs w:val="24"/>
        </w:rPr>
        <w:t>ктивизация лексического словаря;</w:t>
      </w:r>
      <w:r w:rsidR="002E6EFD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445C7D" w:rsidRPr="00F33BE2">
        <w:rPr>
          <w:rFonts w:ascii="Times New Roman" w:hAnsi="Times New Roman" w:cs="Times New Roman"/>
          <w:color w:val="111111"/>
          <w:sz w:val="24"/>
          <w:szCs w:val="24"/>
        </w:rPr>
        <w:t>развитие монологической и связной речи;</w:t>
      </w:r>
      <w:r w:rsidR="002E6EFD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67413D" w:rsidRDefault="00A552ED" w:rsidP="00A552ED">
      <w:pPr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-</w:t>
      </w:r>
      <w:r w:rsidR="00445C7D" w:rsidRPr="00F33BE2">
        <w:rPr>
          <w:rFonts w:ascii="Times New Roman" w:hAnsi="Times New Roman" w:cs="Times New Roman"/>
          <w:color w:val="111111"/>
          <w:sz w:val="24"/>
          <w:szCs w:val="24"/>
        </w:rPr>
        <w:t>развитие логического мышления,</w:t>
      </w:r>
      <w:r w:rsidR="0067413D">
        <w:rPr>
          <w:rFonts w:ascii="Times New Roman" w:hAnsi="Times New Roman" w:cs="Times New Roman"/>
          <w:color w:val="111111"/>
          <w:sz w:val="24"/>
          <w:szCs w:val="24"/>
        </w:rPr>
        <w:t xml:space="preserve"> познавательно-исследовательских способностей</w:t>
      </w:r>
      <w:r w:rsidR="00445C7D" w:rsidRPr="00F33BE2">
        <w:rPr>
          <w:rFonts w:ascii="Times New Roman" w:hAnsi="Times New Roman" w:cs="Times New Roman"/>
          <w:color w:val="111111"/>
          <w:sz w:val="24"/>
          <w:szCs w:val="24"/>
        </w:rPr>
        <w:t xml:space="preserve"> памяти, внимания, воображения, фантазии;</w:t>
      </w:r>
      <w:r w:rsidR="002E6EFD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67413D" w:rsidRDefault="00A552ED" w:rsidP="00A552ED">
      <w:pPr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-</w:t>
      </w:r>
      <w:r w:rsidR="00445C7D" w:rsidRPr="00F33BE2">
        <w:rPr>
          <w:rFonts w:ascii="Times New Roman" w:hAnsi="Times New Roman" w:cs="Times New Roman"/>
          <w:color w:val="111111"/>
          <w:sz w:val="24"/>
          <w:szCs w:val="24"/>
        </w:rPr>
        <w:t>формирование навыков сочинительства;</w:t>
      </w:r>
      <w:r w:rsidR="00CE3904" w:rsidRPr="00F33BE2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445C7D" w:rsidRPr="00F33BE2">
        <w:rPr>
          <w:rFonts w:ascii="Times New Roman" w:hAnsi="Times New Roman" w:cs="Times New Roman"/>
          <w:color w:val="111111"/>
          <w:sz w:val="24"/>
          <w:szCs w:val="24"/>
        </w:rPr>
        <w:t>развитие общей и мелкой моторики рук;</w:t>
      </w:r>
    </w:p>
    <w:p w:rsidR="00445C7D" w:rsidRPr="00A552ED" w:rsidRDefault="002E6EFD" w:rsidP="00A552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A552ED">
        <w:rPr>
          <w:rFonts w:ascii="Times New Roman" w:hAnsi="Times New Roman" w:cs="Times New Roman"/>
          <w:color w:val="111111"/>
          <w:sz w:val="24"/>
          <w:szCs w:val="24"/>
        </w:rPr>
        <w:t>-</w:t>
      </w:r>
      <w:r w:rsidR="00445C7D" w:rsidRPr="00F33BE2">
        <w:rPr>
          <w:rFonts w:ascii="Times New Roman" w:hAnsi="Times New Roman" w:cs="Times New Roman"/>
          <w:color w:val="111111"/>
          <w:sz w:val="24"/>
          <w:szCs w:val="24"/>
        </w:rPr>
        <w:t>формирование творческих способностей;</w:t>
      </w:r>
      <w:r w:rsidR="00CE3904" w:rsidRPr="00F33BE2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445C7D" w:rsidRPr="00F33BE2">
        <w:rPr>
          <w:rFonts w:ascii="Times New Roman" w:hAnsi="Times New Roman" w:cs="Times New Roman"/>
          <w:color w:val="111111"/>
          <w:sz w:val="24"/>
          <w:szCs w:val="24"/>
        </w:rPr>
        <w:t>воспитание доброжелательности; развитие коммуникативных навыков;</w:t>
      </w:r>
    </w:p>
    <w:p w:rsidR="0067413D" w:rsidRDefault="00773815" w:rsidP="00A552ED">
      <w:pPr>
        <w:spacing w:before="225" w:after="225"/>
        <w:rPr>
          <w:rFonts w:ascii="Times New Roman" w:hAnsi="Times New Roman" w:cs="Times New Roman"/>
          <w:sz w:val="24"/>
          <w:szCs w:val="24"/>
        </w:rPr>
      </w:pPr>
      <w:r w:rsidRPr="00A552ED">
        <w:rPr>
          <w:rFonts w:ascii="Times New Roman" w:hAnsi="Times New Roman" w:cs="Times New Roman"/>
          <w:sz w:val="24"/>
          <w:szCs w:val="24"/>
        </w:rPr>
        <w:t>Для разработки и изготовления макета выделила 3 этапа.</w:t>
      </w:r>
    </w:p>
    <w:p w:rsidR="0067413D" w:rsidRDefault="00A552ED" w:rsidP="00A552ED">
      <w:pPr>
        <w:spacing w:before="225" w:after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773815" w:rsidRPr="00A55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Подготовительный этап.</w:t>
      </w:r>
      <w:r w:rsidR="002E6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73815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 работу с детьми мы начали с вводной беседы «</w:t>
      </w:r>
      <w:r w:rsidR="00445C7D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животных</w:t>
      </w:r>
      <w:r w:rsidR="00773815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Реализуя задачи по ознакомлению дошкольников с миром </w:t>
      </w:r>
      <w:r w:rsidR="00445C7D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</w:t>
      </w:r>
      <w:r w:rsidR="00773815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45C7D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3815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решил</w:t>
      </w:r>
      <w:r w:rsidR="00445C7D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73815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изготовить макет «</w:t>
      </w:r>
      <w:r w:rsidR="00F62FA6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Деревня</w:t>
      </w:r>
      <w:r w:rsidR="00773815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62FA6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«Лес»</w:t>
      </w:r>
      <w:r w:rsidR="00773815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Собрал</w:t>
      </w:r>
      <w:r w:rsidR="00445C7D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73815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</w:t>
      </w:r>
      <w:r w:rsidR="00F62FA6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773815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3815" w:rsidRPr="00A552ED" w:rsidRDefault="00A552ED" w:rsidP="00A552ED">
      <w:pPr>
        <w:spacing w:before="225" w:after="2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773815" w:rsidRPr="00A55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Основной этап.</w:t>
      </w:r>
      <w:r w:rsidR="002E6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73815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Макет изготовили из бросового материала (пенопласт, картон).</w:t>
      </w:r>
      <w:r w:rsidR="00773815" w:rsidRPr="00F33BE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proofErr w:type="gramStart"/>
      <w:r w:rsidR="00773815" w:rsidRPr="00F33B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Изготовили дополнительные модели (</w:t>
      </w:r>
      <w:r w:rsidR="00445C7D" w:rsidRPr="00F33B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деревья</w:t>
      </w:r>
      <w:r w:rsidR="00773815" w:rsidRPr="00F33B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листья, фигурки, </w:t>
      </w:r>
      <w:r w:rsidR="00445C7D" w:rsidRPr="00F33B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животные, ограждения </w:t>
      </w:r>
      <w:r w:rsidR="00773815" w:rsidRPr="00F33B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т.д.,)</w:t>
      </w:r>
      <w:proofErr w:type="gramEnd"/>
    </w:p>
    <w:p w:rsidR="0067413D" w:rsidRDefault="00A552ED" w:rsidP="00A552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773815" w:rsidRPr="00A55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 активизации игры с макетом.</w:t>
      </w:r>
      <w:r w:rsidR="002E6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73815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проведена игровая деятельность, включающая в себя: отгадывание загадок; дидактическую игру «</w:t>
      </w:r>
      <w:r w:rsidR="00445C7D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Кто, где живёт?</w:t>
      </w:r>
      <w:r w:rsidR="00773815" w:rsidRPr="00F33BE2">
        <w:rPr>
          <w:rFonts w:ascii="Times New Roman" w:eastAsia="Times New Roman" w:hAnsi="Times New Roman" w:cs="Times New Roman"/>
          <w:sz w:val="24"/>
          <w:szCs w:val="24"/>
          <w:lang w:eastAsia="ru-RU"/>
        </w:rPr>
        <w:t>»; самостоятельную сюжетно-ролевую игру для детей.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67413D" w:rsidRDefault="00A552ED" w:rsidP="00A552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  <w:r w:rsidR="002E6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67413D" w:rsidRDefault="002E6EFD" w:rsidP="00A552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4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73815" w:rsidRPr="00F33BE2">
        <w:rPr>
          <w:rFonts w:ascii="Times New Roman" w:hAnsi="Times New Roman" w:cs="Times New Roman"/>
          <w:b/>
          <w:sz w:val="24"/>
          <w:szCs w:val="24"/>
        </w:rPr>
        <w:t>Логичность.</w:t>
      </w:r>
    </w:p>
    <w:p w:rsidR="00773815" w:rsidRPr="00A552ED" w:rsidRDefault="00773815" w:rsidP="00A552E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3BE2">
        <w:rPr>
          <w:rFonts w:ascii="Times New Roman" w:hAnsi="Times New Roman" w:cs="Times New Roman"/>
          <w:sz w:val="24"/>
          <w:szCs w:val="24"/>
        </w:rPr>
        <w:t>В чем же эффективность и целесообразность использования технологии макетирования в воспитательно-образовательном процессе ДОУ?</w:t>
      </w:r>
      <w:r w:rsidR="002E6EFD">
        <w:rPr>
          <w:rFonts w:ascii="Times New Roman" w:hAnsi="Times New Roman" w:cs="Times New Roman"/>
          <w:sz w:val="24"/>
          <w:szCs w:val="24"/>
        </w:rPr>
        <w:t xml:space="preserve"> </w:t>
      </w:r>
      <w:r w:rsidRPr="00F33BE2">
        <w:rPr>
          <w:rFonts w:ascii="Times New Roman" w:hAnsi="Times New Roman" w:cs="Times New Roman"/>
          <w:sz w:val="24"/>
          <w:szCs w:val="24"/>
        </w:rPr>
        <w:t>Во-первых, его самое главное достоинство – простота. Макет могут изготовить все.</w:t>
      </w:r>
      <w:r w:rsidR="002E6EFD">
        <w:rPr>
          <w:rFonts w:ascii="Times New Roman" w:hAnsi="Times New Roman" w:cs="Times New Roman"/>
          <w:sz w:val="24"/>
          <w:szCs w:val="24"/>
        </w:rPr>
        <w:t xml:space="preserve"> </w:t>
      </w:r>
      <w:r w:rsidRPr="00F33BE2">
        <w:rPr>
          <w:rFonts w:ascii="Times New Roman" w:hAnsi="Times New Roman" w:cs="Times New Roman"/>
          <w:sz w:val="24"/>
          <w:szCs w:val="24"/>
        </w:rPr>
        <w:t>Во-вторых, это новая технология – открывающая новые возможности</w:t>
      </w:r>
      <w:r w:rsidR="00A552ED">
        <w:t>.</w:t>
      </w:r>
    </w:p>
    <w:p w:rsidR="00773815" w:rsidRPr="00A552ED" w:rsidRDefault="00773815" w:rsidP="00A552ED">
      <w:pPr>
        <w:pStyle w:val="a5"/>
        <w:spacing w:before="0" w:beforeAutospacing="0" w:after="0" w:afterAutospacing="0" w:line="360" w:lineRule="auto"/>
        <w:jc w:val="both"/>
        <w:rPr>
          <w:b/>
        </w:rPr>
      </w:pPr>
      <w:r w:rsidRPr="00DD3F09">
        <w:rPr>
          <w:b/>
        </w:rPr>
        <w:lastRenderedPageBreak/>
        <w:t>Целостность.</w:t>
      </w:r>
      <w:r w:rsidR="002E6EFD">
        <w:rPr>
          <w:b/>
        </w:rPr>
        <w:t xml:space="preserve"> </w:t>
      </w:r>
      <w:r w:rsidRPr="00DD3F09">
        <w:t>Сейчас я расскажу, в какой последовательности я использую технологию макетирования. Я работаю над данной темой с 201</w:t>
      </w:r>
      <w:r>
        <w:t>9</w:t>
      </w:r>
      <w:r w:rsidRPr="00DD3F09">
        <w:t xml:space="preserve"> г. по настоящее время.</w:t>
      </w:r>
    </w:p>
    <w:p w:rsidR="00773815" w:rsidRDefault="00773815" w:rsidP="00A552ED">
      <w:pPr>
        <w:pStyle w:val="a5"/>
        <w:spacing w:before="0" w:beforeAutospacing="0" w:after="0" w:afterAutospacing="0" w:line="360" w:lineRule="auto"/>
        <w:ind w:firstLine="709"/>
        <w:jc w:val="both"/>
      </w:pPr>
      <w:r w:rsidRPr="00DD3F09">
        <w:t>Мною разработана система мероприятий по применению данной технологии, которая включает следующие блоки: - работа с родителями;- работа с педагогами;- работа с детьми.</w:t>
      </w:r>
    </w:p>
    <w:p w:rsidR="0067413D" w:rsidRPr="00DD3F09" w:rsidRDefault="0067413D" w:rsidP="0067413D">
      <w:pPr>
        <w:pStyle w:val="a5"/>
        <w:tabs>
          <w:tab w:val="center" w:pos="4677"/>
        </w:tabs>
        <w:spacing w:before="0" w:beforeAutospacing="0" w:after="0" w:afterAutospacing="0" w:line="360" w:lineRule="auto"/>
        <w:jc w:val="both"/>
        <w:rPr>
          <w:b/>
        </w:rPr>
      </w:pPr>
      <w:r w:rsidRPr="00DD3F09">
        <w:rPr>
          <w:b/>
        </w:rPr>
        <w:t>РАБОТА С РОДИТЕЛЯМИ</w:t>
      </w:r>
    </w:p>
    <w:p w:rsidR="0067413D" w:rsidRPr="00DD3F09" w:rsidRDefault="0067413D" w:rsidP="0067413D">
      <w:pPr>
        <w:pStyle w:val="a5"/>
        <w:spacing w:before="0" w:beforeAutospacing="0" w:after="0" w:afterAutospacing="0" w:line="360" w:lineRule="auto"/>
      </w:pPr>
      <w:r w:rsidRPr="00DD3F09">
        <w:t xml:space="preserve">          Для родителей разработала и провела:</w:t>
      </w:r>
    </w:p>
    <w:p w:rsidR="0067413D" w:rsidRPr="00DD3F09" w:rsidRDefault="0067413D" w:rsidP="0067413D">
      <w:pPr>
        <w:pStyle w:val="a5"/>
        <w:numPr>
          <w:ilvl w:val="0"/>
          <w:numId w:val="5"/>
        </w:numPr>
        <w:spacing w:before="0" w:beforeAutospacing="0" w:after="0" w:afterAutospacing="0" w:line="360" w:lineRule="auto"/>
      </w:pPr>
      <w:r w:rsidRPr="00DD3F09">
        <w:t>Консультации: «Как использовать технологию макетирования в семье»</w:t>
      </w:r>
    </w:p>
    <w:p w:rsidR="0067413D" w:rsidRPr="00DD3F09" w:rsidRDefault="0067413D" w:rsidP="0067413D">
      <w:pPr>
        <w:pStyle w:val="a5"/>
        <w:spacing w:before="0" w:beforeAutospacing="0" w:after="0" w:afterAutospacing="0" w:line="360" w:lineRule="auto"/>
        <w:ind w:left="720"/>
      </w:pPr>
      <w:r w:rsidRPr="00DD3F09">
        <w:t>альбом «Мои макеты» и индивидуальные консультации.</w:t>
      </w:r>
    </w:p>
    <w:p w:rsidR="0067413D" w:rsidRPr="00DD3F09" w:rsidRDefault="0067413D" w:rsidP="0067413D">
      <w:pPr>
        <w:pStyle w:val="a5"/>
        <w:numPr>
          <w:ilvl w:val="0"/>
          <w:numId w:val="5"/>
        </w:numPr>
        <w:spacing w:before="0" w:beforeAutospacing="0" w:after="0" w:afterAutospacing="0" w:line="360" w:lineRule="auto"/>
      </w:pPr>
      <w:r w:rsidRPr="00DD3F09">
        <w:t>Семинар-практикум «Макетирование в процессе познавательного развития»</w:t>
      </w:r>
    </w:p>
    <w:p w:rsidR="0067413D" w:rsidRPr="00DD3F09" w:rsidRDefault="0067413D" w:rsidP="0067413D">
      <w:pPr>
        <w:pStyle w:val="a5"/>
        <w:numPr>
          <w:ilvl w:val="0"/>
          <w:numId w:val="5"/>
        </w:numPr>
        <w:spacing w:before="0" w:beforeAutospacing="0" w:after="0" w:afterAutospacing="0" w:line="360" w:lineRule="auto"/>
      </w:pPr>
      <w:r w:rsidRPr="00DD3F09">
        <w:t>Мастер-класс «Изготовление макета «</w:t>
      </w:r>
      <w:r>
        <w:t>Осторожно, улица!</w:t>
      </w:r>
      <w:r w:rsidRPr="00DD3F09">
        <w:t>»</w:t>
      </w:r>
    </w:p>
    <w:p w:rsidR="0067413D" w:rsidRPr="00DD3F09" w:rsidRDefault="0067413D" w:rsidP="0067413D">
      <w:pPr>
        <w:pStyle w:val="a5"/>
        <w:numPr>
          <w:ilvl w:val="0"/>
          <w:numId w:val="5"/>
        </w:numPr>
        <w:spacing w:before="0" w:beforeAutospacing="0" w:after="0" w:afterAutospacing="0" w:line="360" w:lineRule="auto"/>
      </w:pPr>
      <w:r w:rsidRPr="00DD3F09">
        <w:t>Круглые столы «Развитие творческих способностей дошкольников посредством метода макетирования», «Успехи детей».</w:t>
      </w:r>
    </w:p>
    <w:p w:rsidR="0067413D" w:rsidRPr="00DD3F09" w:rsidRDefault="0067413D" w:rsidP="0067413D">
      <w:pPr>
        <w:pStyle w:val="a5"/>
        <w:numPr>
          <w:ilvl w:val="0"/>
          <w:numId w:val="5"/>
        </w:numPr>
        <w:spacing w:before="0" w:beforeAutospacing="0" w:after="0" w:afterAutospacing="0" w:line="360" w:lineRule="auto"/>
      </w:pPr>
      <w:r w:rsidRPr="00DD3F09">
        <w:t>Открытые занятия: «Времена года», «</w:t>
      </w:r>
      <w:r>
        <w:t>Осторожно, улица!</w:t>
      </w:r>
      <w:r w:rsidRPr="00DD3F09">
        <w:t>»</w:t>
      </w:r>
    </w:p>
    <w:p w:rsidR="0067413D" w:rsidRPr="00DD3F09" w:rsidRDefault="0067413D" w:rsidP="0067413D">
      <w:pPr>
        <w:pStyle w:val="a5"/>
        <w:spacing w:before="0" w:beforeAutospacing="0" w:after="0" w:afterAutospacing="0" w:line="360" w:lineRule="auto"/>
      </w:pPr>
      <w:r w:rsidRPr="00DD3F09">
        <w:t>Родители с удовольствием сотрудничают с нами, так, например, готовясь к открытому занятию, родители вместе с детьми изготовили макеты «</w:t>
      </w:r>
      <w:r>
        <w:t>Морское дно</w:t>
      </w:r>
      <w:r w:rsidRPr="00DD3F09">
        <w:t>», «</w:t>
      </w:r>
      <w:r>
        <w:t>Африка</w:t>
      </w:r>
      <w:r w:rsidRPr="00DD3F09">
        <w:t>» и были очень рады успехам своих детей.</w:t>
      </w:r>
    </w:p>
    <w:p w:rsidR="0067413D" w:rsidRPr="00DD3F09" w:rsidRDefault="0067413D" w:rsidP="0067413D">
      <w:pPr>
        <w:pStyle w:val="a5"/>
        <w:tabs>
          <w:tab w:val="left" w:pos="259"/>
          <w:tab w:val="center" w:pos="4677"/>
        </w:tabs>
        <w:spacing w:before="0" w:beforeAutospacing="0" w:after="0" w:afterAutospacing="0" w:line="360" w:lineRule="auto"/>
        <w:rPr>
          <w:b/>
        </w:rPr>
      </w:pPr>
      <w:r>
        <w:rPr>
          <w:b/>
        </w:rPr>
        <w:tab/>
      </w:r>
      <w:r w:rsidRPr="00DD3F09">
        <w:rPr>
          <w:b/>
        </w:rPr>
        <w:t>РАБОТА С ПЕДАГОГАМИ</w:t>
      </w:r>
    </w:p>
    <w:p w:rsidR="0067413D" w:rsidRPr="00DD3F09" w:rsidRDefault="0067413D" w:rsidP="0067413D">
      <w:pPr>
        <w:pStyle w:val="a5"/>
        <w:spacing w:before="0" w:beforeAutospacing="0" w:after="0" w:afterAutospacing="0" w:line="360" w:lineRule="auto"/>
      </w:pPr>
      <w:r w:rsidRPr="00DD3F09">
        <w:t>Несомненно, вся моя работа идет в тесной взаимосвязи с воспитателями.</w:t>
      </w:r>
    </w:p>
    <w:p w:rsidR="0067413D" w:rsidRPr="00DD3F09" w:rsidRDefault="0067413D" w:rsidP="0067413D">
      <w:pPr>
        <w:pStyle w:val="a5"/>
        <w:spacing w:before="0" w:beforeAutospacing="0" w:after="0" w:afterAutospacing="0" w:line="360" w:lineRule="auto"/>
      </w:pPr>
      <w:r w:rsidRPr="00DD3F09">
        <w:t>Мною были разработаны и проведены следующие мероприятия:</w:t>
      </w:r>
    </w:p>
    <w:p w:rsidR="0067413D" w:rsidRPr="00DD3F09" w:rsidRDefault="0067413D" w:rsidP="0067413D">
      <w:pPr>
        <w:pStyle w:val="a5"/>
        <w:numPr>
          <w:ilvl w:val="0"/>
          <w:numId w:val="6"/>
        </w:numPr>
        <w:spacing w:before="0" w:beforeAutospacing="0" w:after="0" w:afterAutospacing="0" w:line="360" w:lineRule="auto"/>
      </w:pPr>
      <w:r w:rsidRPr="00DD3F09">
        <w:t>Выступление на педсовете «Инновационная технология – макетирование»</w:t>
      </w:r>
    </w:p>
    <w:p w:rsidR="0067413D" w:rsidRPr="00DD3F09" w:rsidRDefault="0067413D" w:rsidP="0067413D">
      <w:pPr>
        <w:pStyle w:val="a5"/>
        <w:numPr>
          <w:ilvl w:val="0"/>
          <w:numId w:val="6"/>
        </w:numPr>
        <w:spacing w:before="0" w:beforeAutospacing="0" w:after="0" w:afterAutospacing="0" w:line="360" w:lineRule="auto"/>
      </w:pPr>
      <w:r w:rsidRPr="00DD3F09">
        <w:t>Мастер-класс «Учимся использовать на занятии макеты»</w:t>
      </w:r>
    </w:p>
    <w:p w:rsidR="0067413D" w:rsidRPr="00DD3F09" w:rsidRDefault="0067413D" w:rsidP="0067413D">
      <w:pPr>
        <w:pStyle w:val="a5"/>
        <w:numPr>
          <w:ilvl w:val="0"/>
          <w:numId w:val="6"/>
        </w:numPr>
        <w:spacing w:before="0" w:beforeAutospacing="0" w:after="0" w:afterAutospacing="0" w:line="360" w:lineRule="auto"/>
      </w:pPr>
      <w:r w:rsidRPr="00DD3F09">
        <w:t xml:space="preserve">Консультации: «Развитие познавательных </w:t>
      </w:r>
      <w:r>
        <w:t xml:space="preserve"> и исследовательских </w:t>
      </w:r>
      <w:r w:rsidRPr="00DD3F09">
        <w:t>способностей детей в процессе макетирования», «Использование макетов в сюжетно-ролевой игре»</w:t>
      </w:r>
    </w:p>
    <w:p w:rsidR="0067413D" w:rsidRPr="00DD3F09" w:rsidRDefault="0067413D" w:rsidP="0067413D">
      <w:pPr>
        <w:pStyle w:val="a5"/>
        <w:tabs>
          <w:tab w:val="center" w:pos="4677"/>
        </w:tabs>
        <w:spacing w:before="0" w:beforeAutospacing="0" w:after="0" w:afterAutospacing="0" w:line="360" w:lineRule="auto"/>
        <w:jc w:val="both"/>
        <w:rPr>
          <w:b/>
        </w:rPr>
      </w:pPr>
      <w:r w:rsidRPr="00DD3F09">
        <w:rPr>
          <w:b/>
        </w:rPr>
        <w:t>РАБОТА С ДЕТЬМИ</w:t>
      </w:r>
    </w:p>
    <w:p w:rsidR="0067413D" w:rsidRPr="00DD3F09" w:rsidRDefault="0067413D" w:rsidP="0067413D">
      <w:pPr>
        <w:pStyle w:val="a5"/>
        <w:spacing w:before="0" w:beforeAutospacing="0" w:after="0" w:afterAutospacing="0" w:line="360" w:lineRule="auto"/>
      </w:pPr>
      <w:r w:rsidRPr="00DD3F09">
        <w:t>Более подробно расскажу о работе с детьми.</w:t>
      </w:r>
    </w:p>
    <w:p w:rsidR="0067413D" w:rsidRPr="00DD3F09" w:rsidRDefault="0067413D" w:rsidP="0067413D">
      <w:pPr>
        <w:pStyle w:val="a5"/>
        <w:spacing w:before="0" w:beforeAutospacing="0" w:after="0" w:afterAutospacing="0" w:line="360" w:lineRule="auto"/>
      </w:pPr>
      <w:r w:rsidRPr="00DD3F09">
        <w:rPr>
          <w:b/>
          <w:i/>
        </w:rPr>
        <w:t>Цель работы с детьми</w:t>
      </w:r>
      <w:r w:rsidRPr="00DD3F09">
        <w:t xml:space="preserve">: развитие познавательных </w:t>
      </w:r>
      <w:r>
        <w:t xml:space="preserve">и исследовательских </w:t>
      </w:r>
      <w:r w:rsidRPr="00DD3F09">
        <w:t>способностей у детей дошкольного возраста методом макетирования.</w:t>
      </w:r>
    </w:p>
    <w:p w:rsidR="0067413D" w:rsidRPr="00DD3F09" w:rsidRDefault="0067413D" w:rsidP="0067413D">
      <w:pPr>
        <w:pStyle w:val="a5"/>
        <w:spacing w:before="0" w:beforeAutospacing="0" w:after="0" w:afterAutospacing="0" w:line="360" w:lineRule="auto"/>
      </w:pPr>
      <w:r w:rsidRPr="00DD3F09">
        <w:t xml:space="preserve">Для достижения  поставленной цели были выдвинуты следующие </w:t>
      </w:r>
      <w:r w:rsidRPr="00DD3F09">
        <w:rPr>
          <w:b/>
          <w:i/>
        </w:rPr>
        <w:t>задачи</w:t>
      </w:r>
      <w:r w:rsidRPr="00DD3F09">
        <w:t>:</w:t>
      </w:r>
    </w:p>
    <w:p w:rsidR="0067413D" w:rsidRPr="00DD3F09" w:rsidRDefault="0067413D" w:rsidP="0067413D">
      <w:pPr>
        <w:pStyle w:val="a5"/>
        <w:numPr>
          <w:ilvl w:val="0"/>
          <w:numId w:val="7"/>
        </w:numPr>
        <w:spacing w:before="0" w:beforeAutospacing="0" w:after="0" w:afterAutospacing="0" w:line="360" w:lineRule="auto"/>
      </w:pPr>
      <w:r w:rsidRPr="00DD3F09">
        <w:t xml:space="preserve">Развивать познавательный интерес у детей, который влечет за собой развитие познавательных и </w:t>
      </w:r>
      <w:r>
        <w:t>исследовательских</w:t>
      </w:r>
      <w:r w:rsidRPr="00DD3F09">
        <w:t xml:space="preserve"> способностей (умение наблюдать, сравнивать, анализировать, обобщать, искать аналоги).</w:t>
      </w:r>
    </w:p>
    <w:p w:rsidR="0067413D" w:rsidRPr="00DD3F09" w:rsidRDefault="0067413D" w:rsidP="0067413D">
      <w:pPr>
        <w:pStyle w:val="a5"/>
        <w:numPr>
          <w:ilvl w:val="0"/>
          <w:numId w:val="7"/>
        </w:numPr>
        <w:spacing w:before="0" w:beforeAutospacing="0" w:after="0" w:afterAutospacing="0" w:line="360" w:lineRule="auto"/>
      </w:pPr>
      <w:r w:rsidRPr="00DD3F09">
        <w:t>Расширять кругозор и знания детей.</w:t>
      </w:r>
    </w:p>
    <w:p w:rsidR="0067413D" w:rsidRPr="00DD3F09" w:rsidRDefault="0067413D" w:rsidP="0067413D">
      <w:pPr>
        <w:pStyle w:val="a5"/>
        <w:numPr>
          <w:ilvl w:val="0"/>
          <w:numId w:val="7"/>
        </w:numPr>
        <w:spacing w:before="0" w:beforeAutospacing="0" w:after="0" w:afterAutospacing="0" w:line="360" w:lineRule="auto"/>
      </w:pPr>
      <w:r w:rsidRPr="00DD3F09">
        <w:t>Развивать навыки исследовательской деятельности.</w:t>
      </w:r>
    </w:p>
    <w:p w:rsidR="0067413D" w:rsidRPr="00DD3F09" w:rsidRDefault="0067413D" w:rsidP="0067413D">
      <w:pPr>
        <w:pStyle w:val="a5"/>
        <w:numPr>
          <w:ilvl w:val="0"/>
          <w:numId w:val="7"/>
        </w:numPr>
        <w:spacing w:before="0" w:beforeAutospacing="0" w:after="0" w:afterAutospacing="0" w:line="360" w:lineRule="auto"/>
      </w:pPr>
      <w:r w:rsidRPr="00DD3F09">
        <w:t>Формировать мотивы собственных действий, ставить цель, отбирать необходимые средства, определять последовательность действий.</w:t>
      </w:r>
    </w:p>
    <w:p w:rsidR="0067413D" w:rsidRPr="00DD3F09" w:rsidRDefault="0067413D" w:rsidP="0067413D">
      <w:pPr>
        <w:pStyle w:val="a5"/>
        <w:numPr>
          <w:ilvl w:val="0"/>
          <w:numId w:val="7"/>
        </w:numPr>
        <w:spacing w:before="0" w:beforeAutospacing="0" w:after="0" w:afterAutospacing="0" w:line="360" w:lineRule="auto"/>
      </w:pPr>
      <w:r w:rsidRPr="00DD3F09">
        <w:lastRenderedPageBreak/>
        <w:t>Развивать умение договариваться о совместных действиях. Сотрудничать в группе.</w:t>
      </w:r>
    </w:p>
    <w:p w:rsidR="0067413D" w:rsidRPr="00DD3F09" w:rsidRDefault="0067413D" w:rsidP="0067413D">
      <w:pPr>
        <w:pStyle w:val="a5"/>
        <w:numPr>
          <w:ilvl w:val="0"/>
          <w:numId w:val="7"/>
        </w:numPr>
        <w:spacing w:before="0" w:beforeAutospacing="0" w:after="0" w:afterAutospacing="0" w:line="360" w:lineRule="auto"/>
      </w:pPr>
      <w:r w:rsidRPr="00DD3F09">
        <w:t>Формировать созидательную направленность ребенка.</w:t>
      </w:r>
    </w:p>
    <w:p w:rsidR="0067413D" w:rsidRPr="00DD3F09" w:rsidRDefault="0067413D" w:rsidP="0067413D">
      <w:pPr>
        <w:pStyle w:val="a5"/>
        <w:numPr>
          <w:ilvl w:val="0"/>
          <w:numId w:val="7"/>
        </w:numPr>
        <w:spacing w:before="0" w:beforeAutospacing="0" w:after="0" w:afterAutospacing="0" w:line="360" w:lineRule="auto"/>
      </w:pPr>
      <w:r w:rsidRPr="00DD3F09">
        <w:t>Воспитывать бережное отношение к природным объектам, стремление передать и запечатлеть красоту природы.</w:t>
      </w:r>
    </w:p>
    <w:p w:rsidR="0067413D" w:rsidRPr="00DD3F09" w:rsidRDefault="0067413D" w:rsidP="0067413D">
      <w:pPr>
        <w:pStyle w:val="a5"/>
        <w:spacing w:before="0" w:beforeAutospacing="0" w:after="0" w:afterAutospacing="0" w:line="360" w:lineRule="auto"/>
      </w:pPr>
    </w:p>
    <w:p w:rsidR="0067413D" w:rsidRPr="00DD3F09" w:rsidRDefault="0067413D" w:rsidP="0067413D">
      <w:pPr>
        <w:pStyle w:val="a5"/>
        <w:spacing w:before="0" w:beforeAutospacing="0" w:after="0" w:afterAutospacing="0" w:line="360" w:lineRule="auto"/>
        <w:rPr>
          <w:b/>
        </w:rPr>
      </w:pPr>
      <w:r w:rsidRPr="00DD3F09">
        <w:t xml:space="preserve">    </w:t>
      </w:r>
      <w:r w:rsidRPr="00DD3F09">
        <w:rPr>
          <w:i/>
        </w:rPr>
        <w:t>.</w:t>
      </w:r>
      <w:r w:rsidRPr="00DD3F09">
        <w:rPr>
          <w:b/>
        </w:rPr>
        <w:t xml:space="preserve"> </w:t>
      </w:r>
      <w:r w:rsidRPr="00DD3F09">
        <w:t xml:space="preserve"> </w:t>
      </w:r>
      <w:r w:rsidRPr="00DD3F09">
        <w:rPr>
          <w:b/>
        </w:rPr>
        <w:t>Вариативность использования метода макетирования:</w:t>
      </w:r>
    </w:p>
    <w:p w:rsidR="0067413D" w:rsidRPr="00DD3F09" w:rsidRDefault="0067413D" w:rsidP="0067413D">
      <w:pPr>
        <w:pStyle w:val="a5"/>
        <w:numPr>
          <w:ilvl w:val="0"/>
          <w:numId w:val="8"/>
        </w:numPr>
        <w:spacing w:before="0" w:beforeAutospacing="0" w:after="0" w:afterAutospacing="0" w:line="360" w:lineRule="auto"/>
      </w:pPr>
      <w:r w:rsidRPr="00DD3F09">
        <w:t>составление рассказов;</w:t>
      </w:r>
    </w:p>
    <w:p w:rsidR="0067413D" w:rsidRPr="00DD3F09" w:rsidRDefault="0067413D" w:rsidP="0067413D">
      <w:pPr>
        <w:pStyle w:val="a5"/>
        <w:numPr>
          <w:ilvl w:val="0"/>
          <w:numId w:val="8"/>
        </w:numPr>
        <w:spacing w:before="0" w:beforeAutospacing="0" w:after="0" w:afterAutospacing="0" w:line="360" w:lineRule="auto"/>
      </w:pPr>
      <w:r>
        <w:t>беседы</w:t>
      </w:r>
      <w:r w:rsidRPr="00DD3F09">
        <w:t>;</w:t>
      </w:r>
    </w:p>
    <w:p w:rsidR="0067413D" w:rsidRPr="00DD3F09" w:rsidRDefault="0067413D" w:rsidP="0067413D">
      <w:pPr>
        <w:pStyle w:val="a5"/>
        <w:numPr>
          <w:ilvl w:val="0"/>
          <w:numId w:val="8"/>
        </w:numPr>
        <w:spacing w:before="0" w:beforeAutospacing="0" w:after="0" w:afterAutospacing="0" w:line="360" w:lineRule="auto"/>
      </w:pPr>
      <w:r w:rsidRPr="00DD3F09">
        <w:t>дидактические игры;</w:t>
      </w:r>
    </w:p>
    <w:p w:rsidR="0067413D" w:rsidRPr="00DD3F09" w:rsidRDefault="0067413D" w:rsidP="0067413D">
      <w:pPr>
        <w:pStyle w:val="a5"/>
        <w:numPr>
          <w:ilvl w:val="0"/>
          <w:numId w:val="8"/>
        </w:numPr>
        <w:spacing w:before="0" w:beforeAutospacing="0" w:after="0" w:afterAutospacing="0" w:line="360" w:lineRule="auto"/>
      </w:pPr>
      <w:r w:rsidRPr="00DD3F09">
        <w:t>составление рассказа на заданную тему;</w:t>
      </w:r>
    </w:p>
    <w:p w:rsidR="0067413D" w:rsidRPr="00DD3F09" w:rsidRDefault="0067413D" w:rsidP="0067413D">
      <w:pPr>
        <w:pStyle w:val="a5"/>
        <w:numPr>
          <w:ilvl w:val="0"/>
          <w:numId w:val="8"/>
        </w:numPr>
        <w:spacing w:before="0" w:beforeAutospacing="0" w:after="0" w:afterAutospacing="0" w:line="360" w:lineRule="auto"/>
      </w:pPr>
      <w:r w:rsidRPr="00DD3F09">
        <w:t>описание предметов по теме;</w:t>
      </w:r>
    </w:p>
    <w:p w:rsidR="0067413D" w:rsidRPr="00DD3F09" w:rsidRDefault="0067413D" w:rsidP="0067413D">
      <w:pPr>
        <w:pStyle w:val="a5"/>
        <w:numPr>
          <w:ilvl w:val="0"/>
          <w:numId w:val="8"/>
        </w:numPr>
        <w:spacing w:before="0" w:beforeAutospacing="0" w:after="0" w:afterAutospacing="0" w:line="360" w:lineRule="auto"/>
      </w:pPr>
      <w:r w:rsidRPr="00DD3F09">
        <w:t>использование метода макетирования в организованной образовательной деятельности.</w:t>
      </w:r>
    </w:p>
    <w:p w:rsidR="0067413D" w:rsidRPr="00DD3F09" w:rsidRDefault="0067413D" w:rsidP="00A552ED">
      <w:pPr>
        <w:pStyle w:val="a5"/>
        <w:spacing w:before="0" w:beforeAutospacing="0" w:after="0" w:afterAutospacing="0" w:line="360" w:lineRule="auto"/>
        <w:ind w:firstLine="709"/>
        <w:jc w:val="both"/>
      </w:pPr>
    </w:p>
    <w:p w:rsidR="0067413D" w:rsidRPr="0067413D" w:rsidRDefault="00773815" w:rsidP="00A552ED">
      <w:pP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DD3F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67413D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A552ED" w:rsidRPr="0067413D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773815" w:rsidRPr="00DD3F09" w:rsidRDefault="00A552ED" w:rsidP="00A552ED">
      <w:pPr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773815" w:rsidRPr="00DD3F09">
        <w:rPr>
          <w:rFonts w:ascii="Times New Roman" w:hAnsi="Times New Roman" w:cs="Times New Roman"/>
          <w:sz w:val="24"/>
          <w:szCs w:val="24"/>
        </w:rPr>
        <w:t>Таким образом, технология макетирования – одна из эффективных инновационных технологий, способствующих формированию игровых умений и творческих способностей детей дошкольного возраста.</w:t>
      </w:r>
    </w:p>
    <w:p w:rsidR="00773815" w:rsidRDefault="00773815" w:rsidP="00A552ED">
      <w:pPr>
        <w:rPr>
          <w:rFonts w:ascii="Times New Roman" w:hAnsi="Times New Roman" w:cs="Times New Roman"/>
          <w:sz w:val="24"/>
          <w:szCs w:val="24"/>
        </w:rPr>
      </w:pPr>
      <w:r w:rsidRPr="00DD3F09">
        <w:rPr>
          <w:rFonts w:ascii="Times New Roman" w:hAnsi="Times New Roman" w:cs="Times New Roman"/>
          <w:sz w:val="24"/>
          <w:szCs w:val="24"/>
        </w:rPr>
        <w:t xml:space="preserve">Макеты  – это формы организации образовательного пространства, способствующие развитию творческого познавательного мышления, поисковой деятельности и бескорыстной познавательной активности каждого ребенка. В процессе макетирования развиваются интегративные качества личности: эмоциональная отзывчивость, любознательность, активность, умение взаимодействовать </w:t>
      </w:r>
      <w:proofErr w:type="gramStart"/>
      <w:r w:rsidRPr="00DD3F0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DD3F09">
        <w:rPr>
          <w:rFonts w:ascii="Times New Roman" w:hAnsi="Times New Roman" w:cs="Times New Roman"/>
          <w:sz w:val="24"/>
          <w:szCs w:val="24"/>
        </w:rPr>
        <w:t xml:space="preserve"> взрослыми и сверстниками и другие.</w:t>
      </w:r>
    </w:p>
    <w:p w:rsidR="00773815" w:rsidRDefault="00773815" w:rsidP="00A552E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D3F09">
        <w:rPr>
          <w:rFonts w:ascii="Times New Roman" w:hAnsi="Times New Roman" w:cs="Times New Roman"/>
          <w:color w:val="000000"/>
          <w:sz w:val="24"/>
          <w:szCs w:val="24"/>
        </w:rPr>
        <w:t>Макет имеет не только развивающее, но и коррекционное значение: предметные изображения изготовлены из разноцветных материалов разной фактуры, что обеспечивает зрительную стимуляцию и развитие тактильных ощущений. Предметные изображения, животные, птицы, деревья хранятся в различных коробочках. Играть можно, снимая животных, деревья и т.д. как на столе, так и на любых поверхностях. Играть может одновременно разное количество детей как самостоятельно, так и под руководством воспитателя, выполняя различные задания.</w:t>
      </w:r>
    </w:p>
    <w:p w:rsidR="00773815" w:rsidRDefault="00773815" w:rsidP="0077381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D3F09">
        <w:rPr>
          <w:rFonts w:ascii="Times New Roman" w:hAnsi="Times New Roman" w:cs="Times New Roman"/>
          <w:sz w:val="24"/>
          <w:szCs w:val="24"/>
        </w:rPr>
        <w:t>Я убеждена,  что макетирование займет достойное место в процессе творческой деятельности детей в детском саду.</w:t>
      </w:r>
    </w:p>
    <w:p w:rsidR="00A552ED" w:rsidRDefault="00A552ED" w:rsidP="00A552ED">
      <w:pPr>
        <w:pStyle w:val="a6"/>
        <w:ind w:left="782" w:firstLine="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</w:p>
    <w:p w:rsidR="0067413D" w:rsidRPr="00F33BE2" w:rsidRDefault="0067413D" w:rsidP="0067413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33B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Данное пособие полезно для детей с 2 до 7 лет, педагогов, родителей.</w:t>
      </w:r>
    </w:p>
    <w:p w:rsidR="00A552ED" w:rsidRDefault="00A552ED" w:rsidP="00A552ED">
      <w:pPr>
        <w:pStyle w:val="a6"/>
        <w:ind w:left="782" w:firstLine="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7413D" w:rsidRPr="0067413D" w:rsidRDefault="0067413D" w:rsidP="0067413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7413D" w:rsidRDefault="0067413D" w:rsidP="00A552ED">
      <w:pPr>
        <w:pStyle w:val="a6"/>
        <w:ind w:left="782" w:firstLine="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7413D" w:rsidRPr="0067413D" w:rsidRDefault="0067413D" w:rsidP="0067413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7413D" w:rsidRDefault="0067413D" w:rsidP="00A552ED">
      <w:pPr>
        <w:pStyle w:val="a6"/>
        <w:ind w:left="782" w:firstLine="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73815" w:rsidRDefault="00A552ED" w:rsidP="00A552ED">
      <w:pPr>
        <w:pStyle w:val="a6"/>
        <w:ind w:left="782" w:firstLine="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Приложение№1</w:t>
      </w:r>
    </w:p>
    <w:p w:rsidR="00A552ED" w:rsidRDefault="00A552ED" w:rsidP="00A552ED">
      <w:pPr>
        <w:pStyle w:val="a6"/>
        <w:ind w:left="782" w:firstLine="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Виды макетов</w:t>
      </w:r>
    </w:p>
    <w:p w:rsidR="00A552ED" w:rsidRPr="00C16D36" w:rsidRDefault="00C16D36" w:rsidP="00C16D36">
      <w:pPr>
        <w:pStyle w:val="a6"/>
        <w:ind w:left="78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                            1.макеты–</w:t>
      </w:r>
      <w:r w:rsidRPr="00C16D3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модули</w:t>
      </w:r>
      <w:r w:rsidRPr="00C16D3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      </w:t>
      </w:r>
      <w:r w:rsidRPr="00C16D3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Макет</w:t>
      </w:r>
      <w:proofErr w:type="gramStart"/>
      <w:r w:rsidRPr="00C16D3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Pr="00C16D3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«Противопожарный щит»</w:t>
      </w:r>
      <w:r w:rsidRPr="00C16D3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</w:t>
      </w:r>
    </w:p>
    <w:p w:rsidR="00A552ED" w:rsidRPr="00A552ED" w:rsidRDefault="00A552ED" w:rsidP="00A552E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A552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C16D3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</w:t>
      </w:r>
      <w:r w:rsidRPr="00A552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="00C16D36" w:rsidRPr="00C16D3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19425" cy="2390775"/>
            <wp:effectExtent l="19050" t="0" r="9525" b="0"/>
            <wp:docPr id="9" name="Рисунок 6" descr="20210224_0748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20210224_074810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823" cy="239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2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</w:t>
      </w:r>
    </w:p>
    <w:p w:rsidR="00C16D36" w:rsidRPr="00A552ED" w:rsidRDefault="00C16D36" w:rsidP="00C16D36">
      <w:pPr>
        <w:pStyle w:val="a6"/>
        <w:ind w:left="782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                                                   </w:t>
      </w:r>
      <w:r w:rsidRPr="00C16D3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2.макеты – карты</w:t>
      </w:r>
    </w:p>
    <w:p w:rsidR="00A552ED" w:rsidRDefault="00C16D36" w:rsidP="00A552ED">
      <w:pPr>
        <w:pStyle w:val="a6"/>
        <w:ind w:left="782" w:firstLine="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Pr="00C16D3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28875" cy="2168096"/>
            <wp:effectExtent l="19050" t="0" r="9525" b="0"/>
            <wp:docPr id="12" name="Рисунок 9" descr="SAM_3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 descr="SAM_362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43" cy="216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</w:t>
      </w:r>
      <w:r w:rsidRPr="00C16D3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00275" cy="2228850"/>
            <wp:effectExtent l="19050" t="0" r="9525" b="0"/>
            <wp:docPr id="14" name="Рисунок 10" descr="20210224_0746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20210224_074656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645" cy="223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D36" w:rsidRDefault="00C16D36" w:rsidP="00C16D36">
      <w:pPr>
        <w:pStyle w:val="a6"/>
        <w:ind w:left="78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                            </w:t>
      </w:r>
      <w:r w:rsidRPr="00C16D3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3.Универсальный макет</w:t>
      </w:r>
      <w:r w:rsidRPr="00C16D3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C16D36" w:rsidRPr="00C16D36" w:rsidRDefault="00C16D36" w:rsidP="00C16D36">
      <w:pPr>
        <w:pStyle w:val="a6"/>
        <w:ind w:left="78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</w:t>
      </w:r>
      <w:r w:rsidRPr="00C16D3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81300" cy="1794510"/>
            <wp:effectExtent l="266700" t="247650" r="247650" b="205740"/>
            <wp:docPr id="1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885" cy="1794242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16D36" w:rsidRDefault="00C16D36" w:rsidP="00A552ED">
      <w:pPr>
        <w:pStyle w:val="a6"/>
        <w:ind w:left="782" w:firstLine="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16D36" w:rsidRDefault="00C16D36" w:rsidP="00A552ED">
      <w:pPr>
        <w:pStyle w:val="a6"/>
        <w:ind w:left="782" w:firstLine="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16D36" w:rsidRDefault="00C16D36" w:rsidP="00C16D36">
      <w:pPr>
        <w:pStyle w:val="a6"/>
        <w:ind w:left="782"/>
        <w:jc w:val="lef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                     </w:t>
      </w:r>
      <w:r w:rsidRPr="002E6E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</w:t>
      </w:r>
      <w:r w:rsidRPr="00C16D3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.Ландшафтный макет </w:t>
      </w:r>
      <w:r w:rsidRPr="00C16D36">
        <w:rPr>
          <w:noProof/>
          <w:lang w:eastAsia="ru-RU"/>
        </w:rPr>
        <w:drawing>
          <wp:inline distT="0" distB="0" distL="0" distR="0">
            <wp:extent cx="2971800" cy="2019300"/>
            <wp:effectExtent l="285750" t="266700" r="266700" b="228600"/>
            <wp:docPr id="16" name="Рисунок 12" descr="20201221_1412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20201221_141238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44194" r="50853" b="10088"/>
                    <a:stretch>
                      <a:fillRect/>
                    </a:stretch>
                  </pic:blipFill>
                  <pic:spPr>
                    <a:xfrm>
                      <a:off x="0" y="0"/>
                      <a:ext cx="2971475" cy="2019079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16D36" w:rsidRDefault="00CD0471" w:rsidP="00C16D36">
      <w:pPr>
        <w:pStyle w:val="a6"/>
        <w:ind w:left="782"/>
        <w:jc w:val="left"/>
        <w:rPr>
          <w:rFonts w:eastAsia="Times New Roman"/>
          <w:color w:val="000000" w:themeColor="text1"/>
          <w:sz w:val="24"/>
        </w:rPr>
      </w:pPr>
      <w:r w:rsidRPr="00CD04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5.Напольный                                                            </w:t>
      </w:r>
      <w:r w:rsidRPr="00CD0471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6.</w:t>
      </w:r>
      <w:r w:rsidR="00C16D36" w:rsidRPr="00CD0471">
        <w:rPr>
          <w:rFonts w:ascii="Times New Roman" w:eastAsia="Times New Roman" w:hAnsi="Times New Roman" w:cs="Times New Roman"/>
          <w:b/>
          <w:color w:val="000000" w:themeColor="text1"/>
          <w:sz w:val="24"/>
        </w:rPr>
        <w:t>Настольный</w:t>
      </w:r>
      <w:r w:rsidR="00C16D36" w:rsidRPr="00CD0471">
        <w:rPr>
          <w:rFonts w:eastAsia="Times New Roman"/>
          <w:color w:val="000000" w:themeColor="text1"/>
          <w:sz w:val="24"/>
        </w:rPr>
        <w:t xml:space="preserve"> </w:t>
      </w:r>
      <w:r w:rsidR="00C16D36" w:rsidRPr="00C16D36">
        <w:rPr>
          <w:noProof/>
          <w:lang w:eastAsia="ru-RU"/>
        </w:rPr>
        <w:drawing>
          <wp:inline distT="0" distB="0" distL="0" distR="0">
            <wp:extent cx="1924050" cy="2161842"/>
            <wp:effectExtent l="152400" t="152400" r="152400" b="105108"/>
            <wp:docPr id="17" name="Рисунок 13" descr="C:\Users\Татьяна\Desktop\IMG_0880-06-12-17-09-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Татьяна\Desktop\IMG_0880-06-12-17-09-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61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16D36" w:rsidRPr="00C16D36">
        <w:rPr>
          <w:noProof/>
          <w:lang w:eastAsia="ru-RU"/>
        </w:rPr>
        <w:drawing>
          <wp:inline distT="0" distB="0" distL="0" distR="0">
            <wp:extent cx="3028950" cy="2139253"/>
            <wp:effectExtent l="285750" t="266700" r="266700" b="222947"/>
            <wp:docPr id="18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02" cy="2139007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D0471" w:rsidRPr="00CD0471" w:rsidRDefault="00CD0471" w:rsidP="00CD0471">
      <w:pPr>
        <w:pStyle w:val="a6"/>
        <w:ind w:left="782"/>
        <w:jc w:val="left"/>
        <w:rPr>
          <w:b/>
          <w:color w:val="000000" w:themeColor="text1"/>
          <w:sz w:val="28"/>
        </w:rPr>
      </w:pPr>
      <w:r w:rsidRPr="00CD0471">
        <w:rPr>
          <w:rFonts w:ascii="Times New Roman" w:hAnsi="Times New Roman" w:cs="Times New Roman"/>
          <w:b/>
          <w:color w:val="000000" w:themeColor="text1"/>
          <w:sz w:val="28"/>
        </w:rPr>
        <w:t xml:space="preserve">7.Подиумный 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                                            </w:t>
      </w:r>
      <w:r w:rsidRPr="00CD0471">
        <w:rPr>
          <w:b/>
          <w:color w:val="000000" w:themeColor="text1"/>
          <w:sz w:val="28"/>
        </w:rPr>
        <w:t xml:space="preserve">8.Настенный </w:t>
      </w:r>
    </w:p>
    <w:p w:rsidR="00CD0471" w:rsidRDefault="00CD0471" w:rsidP="00CD0471">
      <w:pPr>
        <w:pStyle w:val="a6"/>
        <w:ind w:left="782"/>
        <w:jc w:val="left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CD0471" w:rsidRPr="00CD0471" w:rsidRDefault="00CD0471" w:rsidP="00CD0471">
      <w:pPr>
        <w:pStyle w:val="a6"/>
        <w:ind w:left="782"/>
        <w:jc w:val="left"/>
        <w:rPr>
          <w:rFonts w:ascii="Times New Roman" w:hAnsi="Times New Roman" w:cs="Times New Roman"/>
          <w:b/>
          <w:color w:val="000000" w:themeColor="text1"/>
          <w:sz w:val="28"/>
        </w:rPr>
      </w:pPr>
      <w:r w:rsidRPr="00CD0471">
        <w:rPr>
          <w:rFonts w:ascii="Times New Roman" w:hAnsi="Times New Roman" w:cs="Times New Roman"/>
          <w:b/>
          <w:noProof/>
          <w:color w:val="000000" w:themeColor="text1"/>
          <w:sz w:val="28"/>
          <w:lang w:eastAsia="ru-RU"/>
        </w:rPr>
        <w:lastRenderedPageBreak/>
        <w:drawing>
          <wp:inline distT="0" distB="0" distL="0" distR="0">
            <wp:extent cx="2076454" cy="1605284"/>
            <wp:effectExtent l="0" t="228600" r="0" b="852166"/>
            <wp:docPr id="21" name="Рисунок 15" descr="20210224_095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20210224_09515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6454" cy="16052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  </w:t>
      </w:r>
      <w:r w:rsidRPr="00CD0471">
        <w:rPr>
          <w:rFonts w:ascii="Times New Roman" w:hAnsi="Times New Roman" w:cs="Times New Roman"/>
          <w:b/>
          <w:noProof/>
          <w:color w:val="000000" w:themeColor="text1"/>
          <w:sz w:val="28"/>
          <w:lang w:eastAsia="ru-RU"/>
        </w:rPr>
        <w:drawing>
          <wp:inline distT="0" distB="0" distL="0" distR="0">
            <wp:extent cx="2619375" cy="2076450"/>
            <wp:effectExtent l="19050" t="0" r="9525" b="0"/>
            <wp:docPr id="20" name="Рисунок 16" descr="DSC02929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DSC02929 (2)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701" cy="2079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471" w:rsidRPr="00C16D36" w:rsidRDefault="00CD0471" w:rsidP="00C16D36">
      <w:pPr>
        <w:pStyle w:val="a6"/>
        <w:ind w:left="782"/>
        <w:jc w:val="left"/>
        <w:rPr>
          <w:color w:val="000000" w:themeColor="text1"/>
        </w:rPr>
      </w:pPr>
    </w:p>
    <w:sectPr w:rsidR="00CD0471" w:rsidRPr="00C16D36" w:rsidSect="00A552ED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69B0"/>
    <w:multiLevelType w:val="hybridMultilevel"/>
    <w:tmpl w:val="45B48948"/>
    <w:lvl w:ilvl="0" w:tplc="2C06316C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6126D"/>
    <w:multiLevelType w:val="hybridMultilevel"/>
    <w:tmpl w:val="12F6D076"/>
    <w:lvl w:ilvl="0" w:tplc="B86EC4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018B7"/>
    <w:multiLevelType w:val="hybridMultilevel"/>
    <w:tmpl w:val="9F88A810"/>
    <w:lvl w:ilvl="0" w:tplc="B86EC4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303701"/>
    <w:multiLevelType w:val="hybridMultilevel"/>
    <w:tmpl w:val="C57A6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214C9C"/>
    <w:multiLevelType w:val="hybridMultilevel"/>
    <w:tmpl w:val="A906F622"/>
    <w:lvl w:ilvl="0" w:tplc="D1FA1D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51F60B7"/>
    <w:multiLevelType w:val="hybridMultilevel"/>
    <w:tmpl w:val="17D487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49F0D3D"/>
    <w:multiLevelType w:val="hybridMultilevel"/>
    <w:tmpl w:val="155254A2"/>
    <w:lvl w:ilvl="0" w:tplc="B86EC4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A7517C"/>
    <w:multiLevelType w:val="multilevel"/>
    <w:tmpl w:val="75B88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A021A7"/>
    <w:multiLevelType w:val="hybridMultilevel"/>
    <w:tmpl w:val="91504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3628D"/>
    <w:rsid w:val="00033F17"/>
    <w:rsid w:val="000F135A"/>
    <w:rsid w:val="0013628D"/>
    <w:rsid w:val="001D6668"/>
    <w:rsid w:val="002C4190"/>
    <w:rsid w:val="002E6EFD"/>
    <w:rsid w:val="00360E90"/>
    <w:rsid w:val="00377307"/>
    <w:rsid w:val="00445C7D"/>
    <w:rsid w:val="004D245B"/>
    <w:rsid w:val="004F611C"/>
    <w:rsid w:val="006020EF"/>
    <w:rsid w:val="006472B2"/>
    <w:rsid w:val="0067413D"/>
    <w:rsid w:val="0069533D"/>
    <w:rsid w:val="00715216"/>
    <w:rsid w:val="00773815"/>
    <w:rsid w:val="00823A50"/>
    <w:rsid w:val="00944005"/>
    <w:rsid w:val="009F450B"/>
    <w:rsid w:val="00A552ED"/>
    <w:rsid w:val="00B36E71"/>
    <w:rsid w:val="00B42243"/>
    <w:rsid w:val="00B537E4"/>
    <w:rsid w:val="00C16D36"/>
    <w:rsid w:val="00C43B26"/>
    <w:rsid w:val="00CD0471"/>
    <w:rsid w:val="00CE3904"/>
    <w:rsid w:val="00D070FC"/>
    <w:rsid w:val="00E37C25"/>
    <w:rsid w:val="00F33BE2"/>
    <w:rsid w:val="00F62FA6"/>
    <w:rsid w:val="00F81F9C"/>
    <w:rsid w:val="00F86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24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3F17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D070FC"/>
    <w:rPr>
      <w:b/>
      <w:bCs/>
    </w:rPr>
  </w:style>
  <w:style w:type="paragraph" w:styleId="a5">
    <w:name w:val="Normal (Web)"/>
    <w:basedOn w:val="a"/>
    <w:uiPriority w:val="99"/>
    <w:unhideWhenUsed/>
    <w:rsid w:val="00773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73815"/>
    <w:pPr>
      <w:spacing w:after="0" w:line="360" w:lineRule="auto"/>
      <w:ind w:left="720" w:firstLine="71"/>
      <w:contextualSpacing/>
      <w:jc w:val="both"/>
    </w:pPr>
  </w:style>
  <w:style w:type="character" w:styleId="a7">
    <w:name w:val="Hyperlink"/>
    <w:basedOn w:val="a0"/>
    <w:uiPriority w:val="99"/>
    <w:unhideWhenUsed/>
    <w:rsid w:val="00773815"/>
    <w:rPr>
      <w:strike w:val="0"/>
      <w:dstrike w:val="0"/>
      <w:color w:val="0088BB"/>
      <w:u w:val="none"/>
      <w:effect w:val="none"/>
    </w:rPr>
  </w:style>
  <w:style w:type="paragraph" w:styleId="a8">
    <w:name w:val="Balloon Text"/>
    <w:basedOn w:val="a"/>
    <w:link w:val="a9"/>
    <w:uiPriority w:val="99"/>
    <w:semiHidden/>
    <w:unhideWhenUsed/>
    <w:rsid w:val="00A55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52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7</Pages>
  <Words>1581</Words>
  <Characters>9014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2021-02-12T10:15:00Z</dcterms:created>
  <dcterms:modified xsi:type="dcterms:W3CDTF">2021-03-12T08:20:00Z</dcterms:modified>
</cp:coreProperties>
</file>